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076FE7" w14:textId="77777777" w:rsidR="005570D7" w:rsidRPr="00AC602D" w:rsidRDefault="005570D7" w:rsidP="002B5ED4">
      <w:pPr>
        <w:pStyle w:val="Nadpis1"/>
        <w:numPr>
          <w:ilvl w:val="0"/>
          <w:numId w:val="0"/>
        </w:numPr>
      </w:pPr>
    </w:p>
    <w:p w14:paraId="0B5CD181" w14:textId="2AAE94FF" w:rsidR="005570D7" w:rsidRPr="00AC602D" w:rsidRDefault="0090150C" w:rsidP="00BA7AF1">
      <w:pPr>
        <w:widowControl w:val="0"/>
        <w:suppressAutoHyphens/>
        <w:spacing w:line="240" w:lineRule="auto"/>
        <w:ind w:left="-567"/>
        <w:rPr>
          <w:sz w:val="60"/>
          <w:szCs w:val="60"/>
        </w:rPr>
      </w:pPr>
      <w:r w:rsidRPr="00AC602D">
        <w:rPr>
          <w:b/>
          <w:color w:val="1F356A"/>
          <w:sz w:val="60"/>
          <w:szCs w:val="60"/>
        </w:rPr>
        <w:t>Smlouva o</w:t>
      </w:r>
      <w:r w:rsidR="000513E1">
        <w:rPr>
          <w:b/>
          <w:color w:val="1F356A"/>
          <w:sz w:val="60"/>
          <w:szCs w:val="60"/>
        </w:rPr>
        <w:t xml:space="preserve"> </w:t>
      </w:r>
      <w:r w:rsidRPr="00AC602D">
        <w:rPr>
          <w:b/>
          <w:color w:val="1F356A"/>
          <w:sz w:val="60"/>
          <w:szCs w:val="60"/>
        </w:rPr>
        <w:t>zajišťování občerstvení a</w:t>
      </w:r>
      <w:r w:rsidR="000513E1">
        <w:rPr>
          <w:b/>
          <w:color w:val="1F356A"/>
          <w:sz w:val="60"/>
          <w:szCs w:val="60"/>
        </w:rPr>
        <w:t xml:space="preserve"> </w:t>
      </w:r>
      <w:r w:rsidRPr="00AC602D">
        <w:rPr>
          <w:b/>
          <w:color w:val="1F356A"/>
          <w:sz w:val="60"/>
          <w:szCs w:val="60"/>
        </w:rPr>
        <w:t>stravování zaměstnanců</w:t>
      </w:r>
    </w:p>
    <w:p w14:paraId="18E3133A" w14:textId="77777777" w:rsidR="005570D7" w:rsidRPr="00AC602D" w:rsidRDefault="007B51A3" w:rsidP="00BA7AF1">
      <w:pPr>
        <w:widowControl w:val="0"/>
        <w:suppressAutoHyphens/>
        <w:spacing w:after="60" w:line="240" w:lineRule="auto"/>
        <w:ind w:left="-567"/>
        <w:rPr>
          <w:sz w:val="30"/>
        </w:rPr>
      </w:pPr>
      <w:r w:rsidRPr="00AC602D">
        <w:rPr>
          <w:sz w:val="30"/>
        </w:rPr>
        <w:t>Uzavřená mezi společností</w:t>
      </w:r>
    </w:p>
    <w:p w14:paraId="5A655D88" w14:textId="77777777" w:rsidR="005570D7" w:rsidRPr="00AC602D" w:rsidRDefault="007B51A3" w:rsidP="00BA7AF1">
      <w:pPr>
        <w:widowControl w:val="0"/>
        <w:suppressAutoHyphens/>
        <w:spacing w:after="400" w:line="240" w:lineRule="auto"/>
        <w:ind w:left="-567"/>
        <w:rPr>
          <w:b/>
          <w:color w:val="1F356A"/>
          <w:sz w:val="30"/>
        </w:rPr>
      </w:pPr>
      <w:r w:rsidRPr="00AC602D">
        <w:rPr>
          <w:b/>
          <w:color w:val="1F356A"/>
          <w:sz w:val="30"/>
        </w:rPr>
        <w:t>Plzeňská teplárenská, a.s.</w:t>
      </w:r>
    </w:p>
    <w:p w14:paraId="7DC2037E" w14:textId="77777777" w:rsidR="005570D7" w:rsidRPr="00AC602D" w:rsidRDefault="007B51A3" w:rsidP="00BA7AF1">
      <w:pPr>
        <w:widowControl w:val="0"/>
        <w:suppressAutoHyphens/>
        <w:spacing w:after="60" w:line="240" w:lineRule="auto"/>
        <w:ind w:left="-567"/>
        <w:rPr>
          <w:sz w:val="30"/>
        </w:rPr>
      </w:pPr>
      <w:r w:rsidRPr="00AC602D">
        <w:rPr>
          <w:sz w:val="30"/>
        </w:rPr>
        <w:t xml:space="preserve">a společností </w:t>
      </w:r>
      <w:r w:rsidRPr="00AC602D">
        <w:rPr>
          <w:b/>
          <w:color w:val="1F356A"/>
          <w:sz w:val="30"/>
        </w:rPr>
        <w:t>Název společnosti</w:t>
      </w:r>
    </w:p>
    <w:p w14:paraId="170CF7DB" w14:textId="100E0E66" w:rsidR="005570D7" w:rsidRPr="00AC602D" w:rsidRDefault="007B51A3" w:rsidP="00BA7AF1">
      <w:pPr>
        <w:widowControl w:val="0"/>
        <w:suppressAutoHyphens/>
        <w:spacing w:before="560" w:after="60" w:line="240" w:lineRule="auto"/>
        <w:ind w:left="-567"/>
      </w:pPr>
      <w:r w:rsidRPr="00AC602D">
        <w:rPr>
          <w:sz w:val="27"/>
        </w:rPr>
        <w:t>Číslo smlouvy</w:t>
      </w:r>
      <w:r w:rsidR="00AE2408" w:rsidRPr="00AC602D">
        <w:rPr>
          <w:sz w:val="27"/>
        </w:rPr>
        <w:t xml:space="preserve"> </w:t>
      </w:r>
      <w:r w:rsidR="0090150C" w:rsidRPr="00AC602D">
        <w:rPr>
          <w:sz w:val="27"/>
        </w:rPr>
        <w:t>odběratele</w:t>
      </w:r>
      <w:r w:rsidRPr="00AC602D">
        <w:rPr>
          <w:sz w:val="27"/>
        </w:rPr>
        <w:t xml:space="preserve">: </w:t>
      </w:r>
      <w:r w:rsidR="00B30BE9" w:rsidRPr="00AC602D">
        <w:rPr>
          <w:b/>
          <w:color w:val="1F356A"/>
          <w:sz w:val="42"/>
          <w:szCs w:val="42"/>
        </w:rPr>
        <w:t>D2026</w:t>
      </w:r>
      <w:r w:rsidR="00AC1D81" w:rsidRPr="00AC602D">
        <w:rPr>
          <w:b/>
          <w:color w:val="1F356A"/>
          <w:sz w:val="42"/>
          <w:szCs w:val="42"/>
        </w:rPr>
        <w:t>/</w:t>
      </w:r>
      <w:proofErr w:type="spellStart"/>
      <w:r w:rsidR="00AC1D81" w:rsidRPr="00AC602D">
        <w:rPr>
          <w:b/>
          <w:color w:val="1F356A"/>
          <w:sz w:val="42"/>
          <w:szCs w:val="42"/>
        </w:rPr>
        <w:t>xxxx</w:t>
      </w:r>
      <w:proofErr w:type="spellEnd"/>
    </w:p>
    <w:p w14:paraId="30D47C04" w14:textId="064B13F5" w:rsidR="00AE2408" w:rsidRPr="00AC602D" w:rsidRDefault="00AE2408" w:rsidP="00BA7AF1">
      <w:pPr>
        <w:widowControl w:val="0"/>
        <w:suppressAutoHyphens/>
        <w:spacing w:before="120" w:after="60" w:line="240" w:lineRule="auto"/>
        <w:ind w:left="-567"/>
      </w:pPr>
      <w:r w:rsidRPr="00AC602D">
        <w:rPr>
          <w:sz w:val="27"/>
        </w:rPr>
        <w:t xml:space="preserve">Číslo smlouvy </w:t>
      </w:r>
      <w:r w:rsidR="002C1B5B" w:rsidRPr="00AC602D">
        <w:rPr>
          <w:sz w:val="27"/>
        </w:rPr>
        <w:t>dodavatele</w:t>
      </w:r>
      <w:r w:rsidRPr="00AC602D">
        <w:rPr>
          <w:sz w:val="27"/>
        </w:rPr>
        <w:t xml:space="preserve">: </w:t>
      </w:r>
      <w:proofErr w:type="spellStart"/>
      <w:r w:rsidRPr="00AC602D">
        <w:rPr>
          <w:b/>
          <w:color w:val="1F356A"/>
          <w:sz w:val="42"/>
          <w:szCs w:val="42"/>
        </w:rPr>
        <w:t>xxxx</w:t>
      </w:r>
      <w:proofErr w:type="spellEnd"/>
    </w:p>
    <w:p w14:paraId="678D426E" w14:textId="77777777" w:rsidR="005570D7" w:rsidRPr="00AC602D" w:rsidRDefault="005570D7" w:rsidP="00BA7AF1">
      <w:pPr>
        <w:widowControl w:val="0"/>
        <w:suppressAutoHyphens/>
        <w:spacing w:after="0" w:line="240" w:lineRule="auto"/>
        <w:ind w:left="-567"/>
      </w:pPr>
    </w:p>
    <w:p w14:paraId="082B5328" w14:textId="77777777" w:rsidR="0015588B" w:rsidRPr="00AC602D" w:rsidRDefault="0015588B" w:rsidP="00BA7AF1">
      <w:pPr>
        <w:widowControl w:val="0"/>
        <w:suppressAutoHyphens/>
        <w:spacing w:after="0" w:line="240" w:lineRule="auto"/>
        <w:ind w:left="-567"/>
      </w:pPr>
      <w:r w:rsidRPr="00AC602D">
        <w:t>(dále také jako „smlouva“)</w:t>
      </w:r>
    </w:p>
    <w:p w14:paraId="4386099B" w14:textId="77777777" w:rsidR="0015588B" w:rsidRPr="00AC602D" w:rsidRDefault="0015588B" w:rsidP="00BA7AF1">
      <w:pPr>
        <w:widowControl w:val="0"/>
        <w:suppressAutoHyphens/>
        <w:spacing w:after="0" w:line="240" w:lineRule="auto"/>
        <w:ind w:left="-567"/>
      </w:pPr>
    </w:p>
    <w:p w14:paraId="313A66CE" w14:textId="77777777" w:rsidR="005570D7" w:rsidRPr="00AC602D" w:rsidRDefault="007B51A3" w:rsidP="00BA7AF1">
      <w:pPr>
        <w:widowControl w:val="0"/>
        <w:suppressAutoHyphens/>
        <w:spacing w:line="240" w:lineRule="auto"/>
        <w:ind w:left="-567"/>
      </w:pPr>
      <w:r w:rsidRPr="00AC602D">
        <w:br w:type="page"/>
      </w:r>
    </w:p>
    <w:p w14:paraId="08F1BA09" w14:textId="77777777" w:rsidR="00057958" w:rsidRPr="00AC602D" w:rsidRDefault="00057958" w:rsidP="00BA7AF1">
      <w:pPr>
        <w:widowControl w:val="0"/>
        <w:suppressAutoHyphens/>
        <w:spacing w:after="0" w:line="240" w:lineRule="auto"/>
        <w:ind w:left="-567"/>
        <w:rPr>
          <w:sz w:val="20"/>
        </w:rPr>
      </w:pPr>
      <w:r w:rsidRPr="00AC602D">
        <w:rPr>
          <w:sz w:val="20"/>
        </w:rPr>
        <w:lastRenderedPageBreak/>
        <w:t>uzavřená mezi smluvními stranami, jimiž jsou:</w:t>
      </w:r>
    </w:p>
    <w:p w14:paraId="3C7A9754" w14:textId="77777777" w:rsidR="00057958" w:rsidRPr="00AC602D" w:rsidRDefault="00057958" w:rsidP="00BA7AF1">
      <w:pPr>
        <w:widowControl w:val="0"/>
        <w:suppressAutoHyphens/>
        <w:spacing w:after="0" w:line="240" w:lineRule="auto"/>
        <w:ind w:left="-567"/>
        <w:rPr>
          <w:sz w:val="20"/>
        </w:rPr>
      </w:pPr>
    </w:p>
    <w:p w14:paraId="460C43DD" w14:textId="77777777" w:rsidR="00057958" w:rsidRPr="00AC602D" w:rsidRDefault="00057958" w:rsidP="00BA7AF1">
      <w:pPr>
        <w:widowControl w:val="0"/>
        <w:tabs>
          <w:tab w:val="left" w:pos="0"/>
        </w:tabs>
        <w:suppressAutoHyphens/>
        <w:spacing w:after="120" w:line="240" w:lineRule="auto"/>
        <w:ind w:left="-567"/>
        <w:rPr>
          <w:bCs/>
          <w:sz w:val="20"/>
        </w:rPr>
      </w:pPr>
      <w:r w:rsidRPr="00AC602D">
        <w:rPr>
          <w:bCs/>
          <w:sz w:val="20"/>
        </w:rPr>
        <w:t>1.</w:t>
      </w:r>
      <w:r w:rsidRPr="00AC602D">
        <w:rPr>
          <w:bCs/>
          <w:sz w:val="20"/>
        </w:rPr>
        <w:tab/>
        <w:t>jako objednatel</w:t>
      </w:r>
    </w:p>
    <w:p w14:paraId="5F9440A9" w14:textId="77777777" w:rsidR="00057958" w:rsidRPr="00AC602D" w:rsidRDefault="00057958" w:rsidP="00BA7AF1">
      <w:pPr>
        <w:widowControl w:val="0"/>
        <w:suppressAutoHyphens/>
        <w:spacing w:after="0" w:line="240" w:lineRule="auto"/>
        <w:rPr>
          <w:b/>
          <w:sz w:val="20"/>
        </w:rPr>
      </w:pPr>
      <w:r w:rsidRPr="00AC602D">
        <w:rPr>
          <w:b/>
          <w:sz w:val="20"/>
        </w:rPr>
        <w:t>Plzeňská teplárenská, a.s.</w:t>
      </w:r>
    </w:p>
    <w:p w14:paraId="55818941" w14:textId="77777777" w:rsidR="00057958" w:rsidRPr="00AC602D" w:rsidRDefault="00057958" w:rsidP="00BA7AF1">
      <w:pPr>
        <w:widowControl w:val="0"/>
        <w:suppressAutoHyphens/>
        <w:spacing w:after="0" w:line="240" w:lineRule="auto"/>
        <w:rPr>
          <w:sz w:val="20"/>
        </w:rPr>
      </w:pPr>
      <w:r w:rsidRPr="00AC602D">
        <w:rPr>
          <w:sz w:val="20"/>
        </w:rPr>
        <w:t>sídlem 301 00 Plzeň, Doubravecká 2760/1</w:t>
      </w:r>
    </w:p>
    <w:p w14:paraId="657B7819" w14:textId="46649462" w:rsidR="00057958" w:rsidRPr="00AC602D" w:rsidRDefault="00057958" w:rsidP="00BA7AF1">
      <w:pPr>
        <w:widowControl w:val="0"/>
        <w:suppressAutoHyphens/>
        <w:spacing w:after="0" w:line="240" w:lineRule="auto"/>
        <w:rPr>
          <w:sz w:val="20"/>
        </w:rPr>
      </w:pPr>
      <w:r w:rsidRPr="00AC602D">
        <w:rPr>
          <w:sz w:val="20"/>
        </w:rPr>
        <w:t>IČ:</w:t>
      </w:r>
      <w:r w:rsidRPr="00AC602D">
        <w:rPr>
          <w:sz w:val="20"/>
        </w:rPr>
        <w:tab/>
        <w:t>497</w:t>
      </w:r>
      <w:r w:rsidR="00D2574C" w:rsidRPr="00AC602D">
        <w:rPr>
          <w:sz w:val="20"/>
        </w:rPr>
        <w:t> </w:t>
      </w:r>
      <w:r w:rsidRPr="00AC602D">
        <w:rPr>
          <w:sz w:val="20"/>
        </w:rPr>
        <w:t>90</w:t>
      </w:r>
      <w:r w:rsidR="00D2574C" w:rsidRPr="00AC602D">
        <w:rPr>
          <w:sz w:val="20"/>
        </w:rPr>
        <w:t> </w:t>
      </w:r>
      <w:r w:rsidRPr="00AC602D">
        <w:rPr>
          <w:sz w:val="20"/>
        </w:rPr>
        <w:t>480</w:t>
      </w:r>
    </w:p>
    <w:p w14:paraId="4CBB5017" w14:textId="77777777" w:rsidR="00057958" w:rsidRPr="00AC602D" w:rsidRDefault="00057958" w:rsidP="00BA7AF1">
      <w:pPr>
        <w:widowControl w:val="0"/>
        <w:suppressAutoHyphens/>
        <w:spacing w:after="0" w:line="240" w:lineRule="auto"/>
        <w:rPr>
          <w:sz w:val="20"/>
        </w:rPr>
      </w:pPr>
      <w:r w:rsidRPr="00AC602D">
        <w:rPr>
          <w:sz w:val="20"/>
        </w:rPr>
        <w:t>DIČ:</w:t>
      </w:r>
      <w:r w:rsidRPr="00AC602D">
        <w:rPr>
          <w:sz w:val="20"/>
        </w:rPr>
        <w:tab/>
        <w:t>CZ49790480</w:t>
      </w:r>
    </w:p>
    <w:p w14:paraId="48FC699B" w14:textId="77777777" w:rsidR="00057958" w:rsidRPr="00AC602D" w:rsidRDefault="00057958" w:rsidP="00BA7AF1">
      <w:pPr>
        <w:widowControl w:val="0"/>
        <w:suppressAutoHyphens/>
        <w:spacing w:after="0" w:line="240" w:lineRule="auto"/>
        <w:rPr>
          <w:sz w:val="20"/>
        </w:rPr>
      </w:pPr>
      <w:r w:rsidRPr="00AC602D">
        <w:rPr>
          <w:sz w:val="20"/>
        </w:rPr>
        <w:t>zapsaná v obchodním rejstříku vedeném Krajským soudem v Plzni, oddíl B, vložka 392</w:t>
      </w:r>
    </w:p>
    <w:p w14:paraId="166C44B0" w14:textId="77777777" w:rsidR="00057958" w:rsidRPr="00AC602D" w:rsidRDefault="00057958" w:rsidP="00BA7AF1">
      <w:pPr>
        <w:widowControl w:val="0"/>
        <w:tabs>
          <w:tab w:val="left" w:pos="2268"/>
        </w:tabs>
        <w:suppressAutoHyphens/>
        <w:spacing w:after="0" w:line="240" w:lineRule="auto"/>
        <w:rPr>
          <w:sz w:val="20"/>
        </w:rPr>
      </w:pPr>
      <w:r w:rsidRPr="00AC602D">
        <w:rPr>
          <w:sz w:val="20"/>
        </w:rPr>
        <w:t>bankovní spojení:</w:t>
      </w:r>
      <w:r w:rsidRPr="00AC602D">
        <w:rPr>
          <w:sz w:val="20"/>
        </w:rPr>
        <w:tab/>
        <w:t>Česká spořitelna, a.s.</w:t>
      </w:r>
    </w:p>
    <w:p w14:paraId="5293E48F" w14:textId="77777777" w:rsidR="00057958" w:rsidRPr="00AC602D" w:rsidRDefault="00057958" w:rsidP="00BA7AF1">
      <w:pPr>
        <w:widowControl w:val="0"/>
        <w:tabs>
          <w:tab w:val="left" w:pos="2268"/>
        </w:tabs>
        <w:suppressAutoHyphens/>
        <w:spacing w:after="0" w:line="240" w:lineRule="auto"/>
        <w:rPr>
          <w:sz w:val="20"/>
        </w:rPr>
      </w:pPr>
      <w:r w:rsidRPr="00AC602D">
        <w:rPr>
          <w:sz w:val="20"/>
        </w:rPr>
        <w:t>č. účtu:</w:t>
      </w:r>
      <w:r w:rsidRPr="00AC602D">
        <w:rPr>
          <w:sz w:val="20"/>
        </w:rPr>
        <w:tab/>
        <w:t>2000641309/0800</w:t>
      </w:r>
    </w:p>
    <w:p w14:paraId="0A652CAA" w14:textId="57E1A060" w:rsidR="003A411F" w:rsidRPr="00AC602D" w:rsidRDefault="00057958" w:rsidP="003A411F">
      <w:pPr>
        <w:widowControl w:val="0"/>
        <w:suppressAutoHyphens/>
        <w:spacing w:after="0" w:line="240" w:lineRule="auto"/>
        <w:jc w:val="both"/>
        <w:rPr>
          <w:sz w:val="20"/>
        </w:rPr>
      </w:pPr>
      <w:r w:rsidRPr="00AC602D">
        <w:rPr>
          <w:sz w:val="20"/>
        </w:rPr>
        <w:t xml:space="preserve">zastoupená: </w:t>
      </w:r>
      <w:r w:rsidR="003A411F" w:rsidRPr="00AC602D">
        <w:rPr>
          <w:sz w:val="20"/>
        </w:rPr>
        <w:t>Ing. Václavem Paškem, Ph.D., Generálním ředitelem, na základě plné moci,</w:t>
      </w:r>
    </w:p>
    <w:p w14:paraId="666F25EF" w14:textId="77777777" w:rsidR="003A411F" w:rsidRPr="00AC602D" w:rsidRDefault="003A411F" w:rsidP="003A411F">
      <w:pPr>
        <w:widowControl w:val="0"/>
        <w:suppressAutoHyphens/>
        <w:spacing w:after="60" w:line="240" w:lineRule="auto"/>
        <w:ind w:left="1134"/>
        <w:jc w:val="both"/>
        <w:rPr>
          <w:sz w:val="20"/>
        </w:rPr>
      </w:pPr>
      <w:r w:rsidRPr="00AC602D">
        <w:rPr>
          <w:sz w:val="20"/>
        </w:rPr>
        <w:t>a Ing. Helenou Jahnovou, Finančním ředitelem, na základě pověření</w:t>
      </w:r>
    </w:p>
    <w:p w14:paraId="312A4892" w14:textId="77777777" w:rsidR="00057958" w:rsidRPr="00AC602D" w:rsidRDefault="00057958" w:rsidP="00BA7AF1">
      <w:pPr>
        <w:widowControl w:val="0"/>
        <w:suppressAutoHyphens/>
        <w:spacing w:after="60" w:line="240" w:lineRule="auto"/>
        <w:jc w:val="both"/>
        <w:rPr>
          <w:rFonts w:eastAsia="Times New Roman"/>
          <w:sz w:val="20"/>
          <w:lang w:eastAsia="cs-CZ"/>
        </w:rPr>
      </w:pPr>
      <w:r w:rsidRPr="00AC602D">
        <w:rPr>
          <w:rFonts w:eastAsia="Times New Roman"/>
          <w:sz w:val="20"/>
          <w:lang w:eastAsia="cs-CZ"/>
        </w:rPr>
        <w:t>osoba objednatele oprávněná jednat ve věcech:</w:t>
      </w:r>
    </w:p>
    <w:p w14:paraId="3E2ECF8C" w14:textId="77777777" w:rsidR="00057958" w:rsidRPr="00AC602D" w:rsidRDefault="00057958" w:rsidP="00BA7AF1">
      <w:pPr>
        <w:widowControl w:val="0"/>
        <w:numPr>
          <w:ilvl w:val="0"/>
          <w:numId w:val="32"/>
        </w:numPr>
        <w:tabs>
          <w:tab w:val="clear" w:pos="360"/>
          <w:tab w:val="left" w:pos="1701"/>
        </w:tabs>
        <w:suppressAutoHyphens/>
        <w:spacing w:after="0" w:line="240" w:lineRule="auto"/>
        <w:ind w:left="284" w:hanging="284"/>
        <w:rPr>
          <w:rFonts w:eastAsia="Times New Roman"/>
          <w:sz w:val="20"/>
          <w:lang w:eastAsia="cs-CZ"/>
        </w:rPr>
      </w:pPr>
      <w:r w:rsidRPr="00AC602D">
        <w:rPr>
          <w:rFonts w:eastAsia="Times New Roman"/>
          <w:sz w:val="20"/>
          <w:lang w:eastAsia="cs-CZ"/>
        </w:rPr>
        <w:t>smluvních:</w:t>
      </w:r>
      <w:r w:rsidRPr="00AC602D">
        <w:rPr>
          <w:rFonts w:eastAsia="Times New Roman"/>
          <w:sz w:val="20"/>
          <w:lang w:eastAsia="cs-CZ"/>
        </w:rPr>
        <w:tab/>
        <w:t>Ing. Jitka Navrátilová</w:t>
      </w:r>
    </w:p>
    <w:p w14:paraId="24DD04C7" w14:textId="77777777" w:rsidR="00057958" w:rsidRPr="00AC602D" w:rsidRDefault="00057958" w:rsidP="00BA7AF1">
      <w:pPr>
        <w:widowControl w:val="0"/>
        <w:suppressAutoHyphens/>
        <w:spacing w:after="0" w:line="240" w:lineRule="auto"/>
        <w:ind w:left="284"/>
        <w:rPr>
          <w:rFonts w:eastAsia="Times New Roman"/>
          <w:sz w:val="20"/>
          <w:lang w:eastAsia="cs-CZ"/>
        </w:rPr>
      </w:pPr>
      <w:r w:rsidRPr="00AC602D">
        <w:rPr>
          <w:rFonts w:eastAsia="Times New Roman"/>
          <w:sz w:val="20"/>
          <w:lang w:eastAsia="cs-CZ"/>
        </w:rPr>
        <w:t xml:space="preserve">tel.: 377 180 459, mobil: 731 683 418, e-mail: </w:t>
      </w:r>
      <w:hyperlink r:id="rId11" w:history="1">
        <w:r w:rsidRPr="00AC602D">
          <w:rPr>
            <w:rStyle w:val="Hypertextovodkaz"/>
            <w:rFonts w:eastAsia="Times New Roman"/>
            <w:sz w:val="20"/>
            <w:lang w:eastAsia="cs-CZ"/>
          </w:rPr>
          <w:t>jitka.navratilova@plzenskateplarenska.cz</w:t>
        </w:r>
      </w:hyperlink>
    </w:p>
    <w:p w14:paraId="4123F06F" w14:textId="77777777" w:rsidR="003A411F" w:rsidRPr="00AC602D" w:rsidRDefault="00360F41" w:rsidP="00D2574C">
      <w:pPr>
        <w:widowControl w:val="0"/>
        <w:numPr>
          <w:ilvl w:val="0"/>
          <w:numId w:val="32"/>
        </w:numPr>
        <w:tabs>
          <w:tab w:val="clear" w:pos="360"/>
          <w:tab w:val="left" w:pos="1701"/>
        </w:tabs>
        <w:suppressAutoHyphens/>
        <w:spacing w:before="60" w:after="0" w:line="240" w:lineRule="auto"/>
        <w:ind w:left="284" w:hanging="284"/>
        <w:rPr>
          <w:rFonts w:eastAsia="Times New Roman"/>
          <w:sz w:val="20"/>
          <w:lang w:eastAsia="cs-CZ"/>
        </w:rPr>
      </w:pPr>
      <w:r w:rsidRPr="00AC602D">
        <w:rPr>
          <w:rFonts w:eastAsia="Times New Roman"/>
          <w:sz w:val="20"/>
          <w:lang w:eastAsia="cs-CZ"/>
        </w:rPr>
        <w:t>provozních</w:t>
      </w:r>
      <w:r w:rsidR="00057958" w:rsidRPr="00AC602D">
        <w:rPr>
          <w:rFonts w:eastAsia="Times New Roman"/>
          <w:sz w:val="20"/>
          <w:lang w:eastAsia="cs-CZ"/>
        </w:rPr>
        <w:t>:</w:t>
      </w:r>
      <w:r w:rsidR="00057958" w:rsidRPr="00AC602D">
        <w:rPr>
          <w:rFonts w:eastAsia="Times New Roman"/>
          <w:sz w:val="20"/>
          <w:lang w:eastAsia="cs-CZ"/>
        </w:rPr>
        <w:tab/>
      </w:r>
      <w:r w:rsidR="003A411F" w:rsidRPr="00AC602D">
        <w:rPr>
          <w:rFonts w:eastAsia="Times New Roman"/>
          <w:sz w:val="20"/>
          <w:lang w:eastAsia="cs-CZ"/>
        </w:rPr>
        <w:t xml:space="preserve">Jana Ňáková </w:t>
      </w:r>
    </w:p>
    <w:p w14:paraId="764C3B55" w14:textId="77777777" w:rsidR="00D2574C" w:rsidRPr="00AC602D" w:rsidRDefault="003A411F" w:rsidP="003A411F">
      <w:pPr>
        <w:widowControl w:val="0"/>
        <w:tabs>
          <w:tab w:val="left" w:pos="1701"/>
        </w:tabs>
        <w:suppressAutoHyphens/>
        <w:spacing w:before="40" w:after="0" w:line="240" w:lineRule="auto"/>
        <w:ind w:left="284"/>
        <w:rPr>
          <w:rFonts w:eastAsia="Times New Roman"/>
          <w:sz w:val="20"/>
          <w:lang w:eastAsia="cs-CZ"/>
        </w:rPr>
      </w:pPr>
      <w:r w:rsidRPr="00AC602D">
        <w:rPr>
          <w:rFonts w:eastAsia="Times New Roman"/>
          <w:sz w:val="20"/>
          <w:lang w:eastAsia="cs-CZ"/>
        </w:rPr>
        <w:t xml:space="preserve">tel.: 377 180 111, mobil: 739 540 346, e-mail: </w:t>
      </w:r>
      <w:hyperlink r:id="rId12" w:history="1">
        <w:r w:rsidRPr="00AC602D">
          <w:rPr>
            <w:rStyle w:val="Hypertextovodkaz"/>
            <w:rFonts w:eastAsia="Times New Roman"/>
            <w:sz w:val="20"/>
            <w:lang w:eastAsia="cs-CZ"/>
          </w:rPr>
          <w:t>jana.nakova@plzenskateplarenska.cz</w:t>
        </w:r>
      </w:hyperlink>
      <w:r w:rsidRPr="00AC602D">
        <w:rPr>
          <w:rFonts w:eastAsia="Times New Roman"/>
          <w:sz w:val="20"/>
          <w:lang w:eastAsia="cs-CZ"/>
        </w:rPr>
        <w:t xml:space="preserve"> </w:t>
      </w:r>
    </w:p>
    <w:p w14:paraId="786B022F" w14:textId="05D277D8" w:rsidR="00057958" w:rsidRPr="00AC602D" w:rsidRDefault="00057958" w:rsidP="00D2574C">
      <w:pPr>
        <w:widowControl w:val="0"/>
        <w:tabs>
          <w:tab w:val="left" w:pos="1701"/>
        </w:tabs>
        <w:suppressAutoHyphens/>
        <w:spacing w:before="120" w:after="0" w:line="240" w:lineRule="auto"/>
        <w:ind w:left="284"/>
        <w:rPr>
          <w:sz w:val="20"/>
        </w:rPr>
      </w:pPr>
      <w:r w:rsidRPr="00AC602D">
        <w:rPr>
          <w:sz w:val="20"/>
        </w:rPr>
        <w:t>(dále jen „o</w:t>
      </w:r>
      <w:r w:rsidR="00AB559C" w:rsidRPr="00AC602D">
        <w:rPr>
          <w:sz w:val="20"/>
        </w:rPr>
        <w:t>dběratel</w:t>
      </w:r>
      <w:r w:rsidRPr="00AC602D">
        <w:rPr>
          <w:sz w:val="20"/>
        </w:rPr>
        <w:t>“)</w:t>
      </w:r>
    </w:p>
    <w:p w14:paraId="3C3FCD72" w14:textId="77777777" w:rsidR="00057958" w:rsidRPr="00AC602D" w:rsidRDefault="00057958" w:rsidP="00BA7AF1">
      <w:pPr>
        <w:widowControl w:val="0"/>
        <w:suppressAutoHyphens/>
        <w:spacing w:after="0" w:line="240" w:lineRule="auto"/>
        <w:ind w:left="-567"/>
        <w:rPr>
          <w:sz w:val="20"/>
        </w:rPr>
      </w:pPr>
    </w:p>
    <w:p w14:paraId="76B9585E" w14:textId="77777777" w:rsidR="00057958" w:rsidRPr="00AC602D" w:rsidRDefault="00057958" w:rsidP="00BA7AF1">
      <w:pPr>
        <w:widowControl w:val="0"/>
        <w:suppressAutoHyphens/>
        <w:spacing w:after="0" w:line="240" w:lineRule="auto"/>
        <w:ind w:left="-567"/>
        <w:rPr>
          <w:sz w:val="20"/>
        </w:rPr>
      </w:pPr>
      <w:r w:rsidRPr="00AC602D">
        <w:rPr>
          <w:sz w:val="20"/>
        </w:rPr>
        <w:t>a</w:t>
      </w:r>
    </w:p>
    <w:p w14:paraId="3F7FF2B4" w14:textId="77777777" w:rsidR="00057958" w:rsidRPr="00AC602D" w:rsidRDefault="00057958" w:rsidP="00BA7AF1">
      <w:pPr>
        <w:widowControl w:val="0"/>
        <w:suppressAutoHyphens/>
        <w:spacing w:after="0" w:line="240" w:lineRule="auto"/>
        <w:ind w:left="-567"/>
        <w:rPr>
          <w:sz w:val="20"/>
        </w:rPr>
      </w:pPr>
    </w:p>
    <w:p w14:paraId="2A8EB43D" w14:textId="77777777" w:rsidR="00057958" w:rsidRPr="00AC602D" w:rsidRDefault="00057958" w:rsidP="00BA7AF1">
      <w:pPr>
        <w:widowControl w:val="0"/>
        <w:tabs>
          <w:tab w:val="left" w:pos="0"/>
        </w:tabs>
        <w:suppressAutoHyphens/>
        <w:spacing w:after="120" w:line="240" w:lineRule="auto"/>
        <w:ind w:left="-567"/>
        <w:rPr>
          <w:bCs/>
          <w:sz w:val="20"/>
        </w:rPr>
      </w:pPr>
      <w:r w:rsidRPr="00AC602D">
        <w:rPr>
          <w:bCs/>
          <w:sz w:val="20"/>
        </w:rPr>
        <w:t>2.</w:t>
      </w:r>
      <w:r w:rsidRPr="00AC602D">
        <w:rPr>
          <w:bCs/>
          <w:sz w:val="20"/>
        </w:rPr>
        <w:tab/>
        <w:t>jako zhotovitel</w:t>
      </w:r>
    </w:p>
    <w:p w14:paraId="3FA561A0" w14:textId="77777777" w:rsidR="00057958" w:rsidRPr="00AC602D" w:rsidRDefault="00057958" w:rsidP="00BA7AF1">
      <w:pPr>
        <w:widowControl w:val="0"/>
        <w:suppressAutoHyphens/>
        <w:spacing w:after="0" w:line="240" w:lineRule="auto"/>
        <w:rPr>
          <w:b/>
          <w:bCs/>
          <w:sz w:val="20"/>
        </w:rPr>
      </w:pPr>
      <w:r w:rsidRPr="00AC602D">
        <w:rPr>
          <w:b/>
          <w:bCs/>
          <w:sz w:val="20"/>
        </w:rPr>
        <w:t>název společnosti</w:t>
      </w:r>
    </w:p>
    <w:p w14:paraId="469F0C52" w14:textId="77777777" w:rsidR="00057958" w:rsidRPr="00AC602D" w:rsidRDefault="00057958" w:rsidP="00BA7AF1">
      <w:pPr>
        <w:widowControl w:val="0"/>
        <w:suppressAutoHyphens/>
        <w:spacing w:after="0" w:line="240" w:lineRule="auto"/>
        <w:rPr>
          <w:sz w:val="20"/>
        </w:rPr>
      </w:pPr>
      <w:r w:rsidRPr="00AC602D">
        <w:rPr>
          <w:sz w:val="20"/>
        </w:rPr>
        <w:t xml:space="preserve">sídlem </w:t>
      </w:r>
    </w:p>
    <w:p w14:paraId="5EA86D6B" w14:textId="77777777" w:rsidR="00057958" w:rsidRPr="00AC602D" w:rsidRDefault="00057958" w:rsidP="00BA7AF1">
      <w:pPr>
        <w:widowControl w:val="0"/>
        <w:suppressAutoHyphens/>
        <w:spacing w:after="0" w:line="240" w:lineRule="auto"/>
        <w:rPr>
          <w:sz w:val="20"/>
        </w:rPr>
      </w:pPr>
      <w:r w:rsidRPr="00AC602D">
        <w:rPr>
          <w:sz w:val="20"/>
        </w:rPr>
        <w:t>IČ:</w:t>
      </w:r>
      <w:r w:rsidRPr="00AC602D">
        <w:rPr>
          <w:sz w:val="20"/>
        </w:rPr>
        <w:tab/>
      </w:r>
    </w:p>
    <w:p w14:paraId="7E7A9495" w14:textId="77777777" w:rsidR="00057958" w:rsidRPr="00AC602D" w:rsidRDefault="00057958" w:rsidP="00BA7AF1">
      <w:pPr>
        <w:widowControl w:val="0"/>
        <w:suppressAutoHyphens/>
        <w:spacing w:after="0" w:line="240" w:lineRule="auto"/>
        <w:rPr>
          <w:sz w:val="20"/>
        </w:rPr>
      </w:pPr>
      <w:r w:rsidRPr="00AC602D">
        <w:rPr>
          <w:sz w:val="20"/>
        </w:rPr>
        <w:t>DIČ:</w:t>
      </w:r>
      <w:r w:rsidRPr="00AC602D">
        <w:rPr>
          <w:sz w:val="20"/>
        </w:rPr>
        <w:tab/>
      </w:r>
    </w:p>
    <w:p w14:paraId="3FA31BDA" w14:textId="77777777" w:rsidR="00057958" w:rsidRPr="00AC602D" w:rsidRDefault="00057958" w:rsidP="00BA7AF1">
      <w:pPr>
        <w:widowControl w:val="0"/>
        <w:suppressAutoHyphens/>
        <w:spacing w:after="0" w:line="240" w:lineRule="auto"/>
        <w:rPr>
          <w:sz w:val="20"/>
        </w:rPr>
      </w:pPr>
      <w:r w:rsidRPr="00AC602D">
        <w:rPr>
          <w:sz w:val="20"/>
        </w:rPr>
        <w:t>zapsaná v obchodním rejstříku vedeném … soudem v …, oddíl …, vložka …</w:t>
      </w:r>
    </w:p>
    <w:p w14:paraId="6F70609F" w14:textId="77777777" w:rsidR="00057958" w:rsidRPr="00AC602D" w:rsidRDefault="00057958" w:rsidP="00BA7AF1">
      <w:pPr>
        <w:widowControl w:val="0"/>
        <w:tabs>
          <w:tab w:val="left" w:pos="2268"/>
        </w:tabs>
        <w:suppressAutoHyphens/>
        <w:spacing w:after="0" w:line="240" w:lineRule="auto"/>
        <w:rPr>
          <w:sz w:val="20"/>
        </w:rPr>
      </w:pPr>
      <w:r w:rsidRPr="00AC602D">
        <w:rPr>
          <w:sz w:val="20"/>
        </w:rPr>
        <w:t>bankovní spojení:</w:t>
      </w:r>
      <w:r w:rsidRPr="00AC602D">
        <w:rPr>
          <w:sz w:val="20"/>
        </w:rPr>
        <w:tab/>
      </w:r>
    </w:p>
    <w:p w14:paraId="45379937" w14:textId="77777777" w:rsidR="00057958" w:rsidRPr="00AC602D" w:rsidRDefault="00057958" w:rsidP="00BA7AF1">
      <w:pPr>
        <w:widowControl w:val="0"/>
        <w:tabs>
          <w:tab w:val="left" w:pos="2268"/>
        </w:tabs>
        <w:suppressAutoHyphens/>
        <w:spacing w:after="0" w:line="240" w:lineRule="auto"/>
        <w:rPr>
          <w:sz w:val="20"/>
        </w:rPr>
      </w:pPr>
      <w:r w:rsidRPr="00AC602D">
        <w:rPr>
          <w:sz w:val="20"/>
        </w:rPr>
        <w:t>č. účtu:</w:t>
      </w:r>
      <w:r w:rsidRPr="00AC602D">
        <w:rPr>
          <w:sz w:val="20"/>
        </w:rPr>
        <w:tab/>
      </w:r>
    </w:p>
    <w:p w14:paraId="00FDAABA" w14:textId="77777777" w:rsidR="00057958" w:rsidRPr="00AC602D" w:rsidRDefault="00057958" w:rsidP="00BA7AF1">
      <w:pPr>
        <w:widowControl w:val="0"/>
        <w:suppressAutoHyphens/>
        <w:spacing w:after="0" w:line="240" w:lineRule="auto"/>
        <w:ind w:left="1134" w:hanging="1134"/>
        <w:rPr>
          <w:sz w:val="20"/>
        </w:rPr>
      </w:pPr>
      <w:r w:rsidRPr="00AC602D">
        <w:rPr>
          <w:sz w:val="20"/>
        </w:rPr>
        <w:t xml:space="preserve">zastoupená: </w:t>
      </w:r>
    </w:p>
    <w:p w14:paraId="1E8B4996" w14:textId="77777777" w:rsidR="00057958" w:rsidRPr="00AC602D" w:rsidRDefault="00057958" w:rsidP="00A7716D">
      <w:pPr>
        <w:widowControl w:val="0"/>
        <w:suppressAutoHyphens/>
        <w:spacing w:before="60" w:after="60" w:line="240" w:lineRule="auto"/>
        <w:jc w:val="both"/>
        <w:rPr>
          <w:rFonts w:eastAsia="Times New Roman"/>
          <w:sz w:val="20"/>
          <w:lang w:eastAsia="cs-CZ"/>
        </w:rPr>
      </w:pPr>
      <w:r w:rsidRPr="00AC602D">
        <w:rPr>
          <w:rFonts w:eastAsia="Times New Roman"/>
          <w:sz w:val="20"/>
          <w:lang w:eastAsia="cs-CZ"/>
        </w:rPr>
        <w:t>osoba zhotovitele oprávněná jednat ve věcech:</w:t>
      </w:r>
    </w:p>
    <w:p w14:paraId="6092B2D1" w14:textId="77777777" w:rsidR="00057958" w:rsidRPr="00AC602D" w:rsidRDefault="00057958" w:rsidP="00BA7AF1">
      <w:pPr>
        <w:widowControl w:val="0"/>
        <w:numPr>
          <w:ilvl w:val="0"/>
          <w:numId w:val="32"/>
        </w:numPr>
        <w:tabs>
          <w:tab w:val="clear" w:pos="360"/>
          <w:tab w:val="left" w:pos="1701"/>
        </w:tabs>
        <w:suppressAutoHyphens/>
        <w:spacing w:after="0" w:line="240" w:lineRule="auto"/>
        <w:ind w:left="284" w:hanging="284"/>
        <w:rPr>
          <w:rFonts w:eastAsia="Times New Roman"/>
          <w:sz w:val="20"/>
          <w:lang w:eastAsia="cs-CZ"/>
        </w:rPr>
      </w:pPr>
      <w:r w:rsidRPr="00AC602D">
        <w:rPr>
          <w:rFonts w:eastAsia="Times New Roman"/>
          <w:sz w:val="20"/>
          <w:lang w:eastAsia="cs-CZ"/>
        </w:rPr>
        <w:t>smluvních:</w:t>
      </w:r>
      <w:r w:rsidRPr="00AC602D">
        <w:rPr>
          <w:rFonts w:eastAsia="Times New Roman"/>
          <w:sz w:val="20"/>
          <w:lang w:eastAsia="cs-CZ"/>
        </w:rPr>
        <w:tab/>
        <w:t>………</w:t>
      </w:r>
    </w:p>
    <w:p w14:paraId="76E2F186" w14:textId="77777777" w:rsidR="00057958" w:rsidRPr="00AC602D" w:rsidRDefault="00057958" w:rsidP="00A7716D">
      <w:pPr>
        <w:widowControl w:val="0"/>
        <w:suppressAutoHyphens/>
        <w:spacing w:after="60" w:line="240" w:lineRule="auto"/>
        <w:ind w:left="284"/>
        <w:rPr>
          <w:rFonts w:eastAsia="Times New Roman"/>
          <w:sz w:val="20"/>
          <w:lang w:eastAsia="cs-CZ"/>
        </w:rPr>
      </w:pPr>
      <w:r w:rsidRPr="00AC602D">
        <w:rPr>
          <w:rFonts w:eastAsia="Times New Roman"/>
          <w:sz w:val="20"/>
          <w:lang w:eastAsia="cs-CZ"/>
        </w:rPr>
        <w:t>tel.: ………, mobil: ………, e-mail: ………</w:t>
      </w:r>
    </w:p>
    <w:p w14:paraId="7B5891EB" w14:textId="7B34BB86" w:rsidR="00057958" w:rsidRPr="00AC602D" w:rsidRDefault="000513E1" w:rsidP="00BA7AF1">
      <w:pPr>
        <w:widowControl w:val="0"/>
        <w:numPr>
          <w:ilvl w:val="0"/>
          <w:numId w:val="32"/>
        </w:numPr>
        <w:tabs>
          <w:tab w:val="clear" w:pos="360"/>
          <w:tab w:val="left" w:pos="1701"/>
        </w:tabs>
        <w:suppressAutoHyphens/>
        <w:spacing w:before="40" w:after="0" w:line="240" w:lineRule="auto"/>
        <w:ind w:left="284" w:hanging="284"/>
        <w:rPr>
          <w:rFonts w:eastAsia="Times New Roman"/>
          <w:sz w:val="20"/>
          <w:lang w:eastAsia="cs-CZ"/>
        </w:rPr>
      </w:pPr>
      <w:r>
        <w:rPr>
          <w:rFonts w:eastAsia="Times New Roman"/>
          <w:sz w:val="20"/>
          <w:lang w:eastAsia="cs-CZ"/>
        </w:rPr>
        <w:t>provozních</w:t>
      </w:r>
      <w:r w:rsidR="00057958" w:rsidRPr="00AC602D">
        <w:rPr>
          <w:rFonts w:eastAsia="Times New Roman"/>
          <w:sz w:val="20"/>
          <w:lang w:eastAsia="cs-CZ"/>
        </w:rPr>
        <w:t>:</w:t>
      </w:r>
      <w:r w:rsidR="00057958" w:rsidRPr="00AC602D">
        <w:rPr>
          <w:rFonts w:eastAsia="Times New Roman"/>
          <w:sz w:val="20"/>
          <w:lang w:eastAsia="cs-CZ"/>
        </w:rPr>
        <w:tab/>
        <w:t>………</w:t>
      </w:r>
    </w:p>
    <w:p w14:paraId="0FE2E879" w14:textId="77777777" w:rsidR="00057958" w:rsidRPr="00AC602D" w:rsidRDefault="00057958" w:rsidP="00BA7AF1">
      <w:pPr>
        <w:widowControl w:val="0"/>
        <w:suppressAutoHyphens/>
        <w:spacing w:after="0" w:line="240" w:lineRule="auto"/>
        <w:ind w:left="284"/>
        <w:jc w:val="both"/>
        <w:rPr>
          <w:rFonts w:eastAsia="Times New Roman"/>
          <w:sz w:val="20"/>
          <w:lang w:eastAsia="cs-CZ"/>
        </w:rPr>
      </w:pPr>
      <w:r w:rsidRPr="00AC602D">
        <w:rPr>
          <w:rFonts w:eastAsia="Times New Roman"/>
          <w:sz w:val="20"/>
          <w:lang w:eastAsia="cs-CZ"/>
        </w:rPr>
        <w:t>tel.: ………, mobil: ………, e-mail: ………</w:t>
      </w:r>
    </w:p>
    <w:p w14:paraId="0EFD266D" w14:textId="26418549" w:rsidR="00057958" w:rsidRPr="00AC602D" w:rsidRDefault="00057958" w:rsidP="00BA7AF1">
      <w:pPr>
        <w:widowControl w:val="0"/>
        <w:suppressAutoHyphens/>
        <w:spacing w:before="120" w:after="0" w:line="240" w:lineRule="auto"/>
        <w:rPr>
          <w:sz w:val="20"/>
        </w:rPr>
      </w:pPr>
      <w:r w:rsidRPr="00AC602D">
        <w:rPr>
          <w:sz w:val="20"/>
        </w:rPr>
        <w:t>(dále jen „</w:t>
      </w:r>
      <w:r w:rsidR="00AB559C" w:rsidRPr="00AC602D">
        <w:rPr>
          <w:sz w:val="20"/>
        </w:rPr>
        <w:t>dodavate</w:t>
      </w:r>
      <w:r w:rsidRPr="00AC602D">
        <w:rPr>
          <w:sz w:val="20"/>
        </w:rPr>
        <w:t>l“)</w:t>
      </w:r>
    </w:p>
    <w:p w14:paraId="20B7ED7B" w14:textId="77777777" w:rsidR="00057958" w:rsidRDefault="00057958" w:rsidP="00ED6646">
      <w:pPr>
        <w:widowControl w:val="0"/>
        <w:suppressAutoHyphens/>
        <w:spacing w:after="0" w:line="240" w:lineRule="auto"/>
        <w:ind w:hanging="567"/>
        <w:rPr>
          <w:sz w:val="20"/>
        </w:rPr>
      </w:pPr>
    </w:p>
    <w:p w14:paraId="195394FB" w14:textId="77777777" w:rsidR="00147DA5" w:rsidRPr="00AC602D" w:rsidRDefault="00147DA5" w:rsidP="00ED6646">
      <w:pPr>
        <w:widowControl w:val="0"/>
        <w:suppressAutoHyphens/>
        <w:spacing w:after="0" w:line="240" w:lineRule="auto"/>
        <w:ind w:hanging="567"/>
        <w:rPr>
          <w:sz w:val="20"/>
        </w:rPr>
      </w:pPr>
    </w:p>
    <w:p w14:paraId="5D839526" w14:textId="77777777" w:rsidR="00A7716D" w:rsidRPr="00AC602D" w:rsidRDefault="00A7716D" w:rsidP="00ED6646">
      <w:pPr>
        <w:widowControl w:val="0"/>
        <w:spacing w:after="0" w:line="240" w:lineRule="auto"/>
        <w:ind w:hanging="567"/>
        <w:jc w:val="center"/>
        <w:rPr>
          <w:sz w:val="20"/>
        </w:rPr>
      </w:pPr>
      <w:r w:rsidRPr="00AC602D">
        <w:rPr>
          <w:sz w:val="20"/>
        </w:rPr>
        <w:t>takto:</w:t>
      </w:r>
    </w:p>
    <w:p w14:paraId="1BFDC4A0" w14:textId="77777777" w:rsidR="00A7716D" w:rsidRDefault="00A7716D" w:rsidP="00ED6646">
      <w:pPr>
        <w:widowControl w:val="0"/>
        <w:spacing w:after="0" w:line="240" w:lineRule="auto"/>
        <w:ind w:hanging="567"/>
        <w:rPr>
          <w:sz w:val="20"/>
        </w:rPr>
      </w:pPr>
    </w:p>
    <w:p w14:paraId="70F2D6F6" w14:textId="77777777" w:rsidR="00147DA5" w:rsidRPr="00AC602D" w:rsidRDefault="00147DA5" w:rsidP="00ED6646">
      <w:pPr>
        <w:widowControl w:val="0"/>
        <w:spacing w:after="0" w:line="240" w:lineRule="auto"/>
        <w:ind w:hanging="567"/>
        <w:rPr>
          <w:sz w:val="20"/>
        </w:rPr>
      </w:pPr>
    </w:p>
    <w:p w14:paraId="716CDE3A" w14:textId="77777777" w:rsidR="00A7716D" w:rsidRPr="00AC602D" w:rsidRDefault="00A7716D" w:rsidP="00ED6646">
      <w:pPr>
        <w:widowControl w:val="0"/>
        <w:spacing w:after="0" w:line="240" w:lineRule="auto"/>
        <w:ind w:hanging="567"/>
        <w:jc w:val="center"/>
        <w:rPr>
          <w:b/>
          <w:sz w:val="20"/>
        </w:rPr>
      </w:pPr>
      <w:r w:rsidRPr="00AC602D">
        <w:rPr>
          <w:b/>
          <w:sz w:val="20"/>
        </w:rPr>
        <w:t>Článek I.</w:t>
      </w:r>
    </w:p>
    <w:p w14:paraId="7896486F" w14:textId="77777777" w:rsidR="00A7716D" w:rsidRPr="00AC602D" w:rsidRDefault="00A7716D" w:rsidP="00ED6646">
      <w:pPr>
        <w:widowControl w:val="0"/>
        <w:spacing w:after="0" w:line="240" w:lineRule="auto"/>
        <w:ind w:hanging="567"/>
        <w:jc w:val="center"/>
        <w:rPr>
          <w:b/>
          <w:sz w:val="20"/>
        </w:rPr>
      </w:pPr>
      <w:r w:rsidRPr="00AC602D">
        <w:rPr>
          <w:b/>
          <w:sz w:val="20"/>
        </w:rPr>
        <w:t>Předmět smlouvy</w:t>
      </w:r>
    </w:p>
    <w:p w14:paraId="3865C3C9" w14:textId="77777777" w:rsidR="00A7716D" w:rsidRPr="00AC602D" w:rsidRDefault="00A7716D" w:rsidP="00ED6646">
      <w:pPr>
        <w:widowControl w:val="0"/>
        <w:spacing w:after="0" w:line="240" w:lineRule="auto"/>
        <w:ind w:hanging="567"/>
        <w:rPr>
          <w:sz w:val="20"/>
        </w:rPr>
      </w:pPr>
    </w:p>
    <w:p w14:paraId="3314BA6E" w14:textId="77777777" w:rsidR="00A7716D" w:rsidRPr="00AC602D" w:rsidRDefault="00A7716D" w:rsidP="00F51279">
      <w:pPr>
        <w:widowControl w:val="0"/>
        <w:numPr>
          <w:ilvl w:val="0"/>
          <w:numId w:val="2"/>
        </w:numPr>
        <w:tabs>
          <w:tab w:val="clear" w:pos="465"/>
        </w:tabs>
        <w:spacing w:after="120" w:line="240" w:lineRule="auto"/>
        <w:ind w:left="0" w:hanging="567"/>
        <w:jc w:val="both"/>
        <w:rPr>
          <w:sz w:val="20"/>
        </w:rPr>
      </w:pPr>
      <w:r w:rsidRPr="00AC602D">
        <w:rPr>
          <w:sz w:val="20"/>
        </w:rPr>
        <w:t>Dodavatel se zavazuje zajišťovat pro odběratele:</w:t>
      </w:r>
    </w:p>
    <w:p w14:paraId="3D40E195" w14:textId="60AB7F2D" w:rsidR="00A7716D" w:rsidRPr="00796671" w:rsidRDefault="00A7716D" w:rsidP="00F51279">
      <w:pPr>
        <w:pStyle w:val="Odstavecseseznamem"/>
        <w:widowControl w:val="0"/>
        <w:numPr>
          <w:ilvl w:val="1"/>
          <w:numId w:val="2"/>
        </w:numPr>
        <w:spacing w:after="120"/>
        <w:ind w:left="426" w:hanging="426"/>
        <w:jc w:val="both"/>
        <w:rPr>
          <w:rFonts w:ascii="Arial" w:hAnsi="Arial" w:cs="Arial"/>
          <w:sz w:val="20"/>
          <w:szCs w:val="20"/>
        </w:rPr>
      </w:pPr>
      <w:r w:rsidRPr="00796671">
        <w:rPr>
          <w:rFonts w:ascii="Arial" w:hAnsi="Arial" w:cs="Arial"/>
          <w:sz w:val="20"/>
          <w:szCs w:val="20"/>
        </w:rPr>
        <w:t>kvalitní služby stravování (závodní stravování) jeho zaměstnanců a smluvních partnerů,</w:t>
      </w:r>
    </w:p>
    <w:p w14:paraId="7D1ADFE0" w14:textId="77777777" w:rsidR="00A7716D" w:rsidRPr="00796671" w:rsidRDefault="00A7716D" w:rsidP="00F51279">
      <w:pPr>
        <w:pStyle w:val="Odstavecseseznamem"/>
        <w:widowControl w:val="0"/>
        <w:numPr>
          <w:ilvl w:val="1"/>
          <w:numId w:val="2"/>
        </w:numPr>
        <w:spacing w:after="120"/>
        <w:ind w:left="426" w:hanging="426"/>
        <w:jc w:val="both"/>
        <w:rPr>
          <w:rFonts w:ascii="Arial" w:hAnsi="Arial" w:cs="Arial"/>
          <w:sz w:val="20"/>
          <w:szCs w:val="20"/>
        </w:rPr>
      </w:pPr>
      <w:r w:rsidRPr="00796671">
        <w:rPr>
          <w:rFonts w:ascii="Arial" w:hAnsi="Arial" w:cs="Arial"/>
          <w:sz w:val="20"/>
          <w:szCs w:val="20"/>
        </w:rPr>
        <w:t>prodej rychlého občerstvení – kantýny v běžném sortimentu a s možností objednání balených zachlazených jídel s trvanlivostí 4 dny,</w:t>
      </w:r>
    </w:p>
    <w:p w14:paraId="0B0B90E9" w14:textId="77777777" w:rsidR="00A7716D" w:rsidRPr="00796671" w:rsidRDefault="00A7716D" w:rsidP="00F51279">
      <w:pPr>
        <w:pStyle w:val="Odstavecseseznamem"/>
        <w:widowControl w:val="0"/>
        <w:numPr>
          <w:ilvl w:val="1"/>
          <w:numId w:val="2"/>
        </w:numPr>
        <w:ind w:left="426" w:hanging="426"/>
        <w:jc w:val="both"/>
        <w:rPr>
          <w:rFonts w:ascii="Arial" w:hAnsi="Arial" w:cs="Arial"/>
          <w:sz w:val="20"/>
          <w:szCs w:val="20"/>
        </w:rPr>
      </w:pPr>
      <w:r w:rsidRPr="00796671">
        <w:rPr>
          <w:rFonts w:ascii="Arial" w:hAnsi="Arial" w:cs="Arial"/>
          <w:sz w:val="20"/>
          <w:szCs w:val="20"/>
        </w:rPr>
        <w:t xml:space="preserve">zvláštní nadstandardní gastronomické akce, zejména občerstvení při konferencích, obchodních </w:t>
      </w:r>
      <w:r w:rsidRPr="00796671">
        <w:rPr>
          <w:rFonts w:ascii="Arial" w:hAnsi="Arial" w:cs="Arial"/>
          <w:sz w:val="20"/>
          <w:szCs w:val="20"/>
        </w:rPr>
        <w:lastRenderedPageBreak/>
        <w:t>jednáních, pracovních obědech apod., a to v rámci svých provozních možností a po dohodě s odběratelem. Takové akce budou odběratelem samostatně písemně objednány a dodavatelem vyúčtovány samostatným daňovým dokladem (fakturou).</w:t>
      </w:r>
    </w:p>
    <w:p w14:paraId="51F28D63" w14:textId="77777777" w:rsidR="00B507AC" w:rsidRPr="00796671" w:rsidRDefault="00B507AC" w:rsidP="00DD2CC4">
      <w:pPr>
        <w:widowControl w:val="0"/>
        <w:spacing w:after="0" w:line="240" w:lineRule="auto"/>
        <w:ind w:hanging="567"/>
        <w:jc w:val="both"/>
        <w:rPr>
          <w:sz w:val="20"/>
        </w:rPr>
      </w:pPr>
    </w:p>
    <w:p w14:paraId="55C2E9EC" w14:textId="77777777" w:rsidR="00A7716D" w:rsidRPr="00796671" w:rsidRDefault="00A7716D" w:rsidP="00F51279">
      <w:pPr>
        <w:widowControl w:val="0"/>
        <w:numPr>
          <w:ilvl w:val="0"/>
          <w:numId w:val="2"/>
        </w:numPr>
        <w:tabs>
          <w:tab w:val="clear" w:pos="465"/>
        </w:tabs>
        <w:spacing w:after="0" w:line="240" w:lineRule="auto"/>
        <w:ind w:left="0" w:hanging="567"/>
        <w:jc w:val="both"/>
        <w:rPr>
          <w:sz w:val="20"/>
        </w:rPr>
      </w:pPr>
      <w:r w:rsidRPr="00796671">
        <w:rPr>
          <w:sz w:val="20"/>
        </w:rPr>
        <w:t>Dodavatel zajistí výrobu, výdej jídel a provoz kantýny v pronajatých provozních prostorech v areálu TEPLÁRNA, Doubravecká 2760/1, Plzeň.</w:t>
      </w:r>
    </w:p>
    <w:p w14:paraId="3194F42D" w14:textId="77777777" w:rsidR="00A7716D" w:rsidRPr="00796671" w:rsidRDefault="00A7716D" w:rsidP="00F51279">
      <w:pPr>
        <w:widowControl w:val="0"/>
        <w:spacing w:after="0" w:line="240" w:lineRule="auto"/>
        <w:ind w:hanging="567"/>
        <w:jc w:val="both"/>
        <w:rPr>
          <w:sz w:val="20"/>
        </w:rPr>
      </w:pPr>
    </w:p>
    <w:p w14:paraId="3A683C56" w14:textId="05E9F35F" w:rsidR="00A7716D" w:rsidRPr="00796671" w:rsidRDefault="00A7716D" w:rsidP="00F51279">
      <w:pPr>
        <w:widowControl w:val="0"/>
        <w:numPr>
          <w:ilvl w:val="0"/>
          <w:numId w:val="2"/>
        </w:numPr>
        <w:tabs>
          <w:tab w:val="clear" w:pos="465"/>
        </w:tabs>
        <w:spacing w:after="0" w:line="240" w:lineRule="auto"/>
        <w:ind w:left="0" w:hanging="567"/>
        <w:jc w:val="both"/>
        <w:rPr>
          <w:sz w:val="20"/>
        </w:rPr>
      </w:pPr>
      <w:r w:rsidRPr="00796671">
        <w:rPr>
          <w:sz w:val="20"/>
        </w:rPr>
        <w:t>Dodavatel zajistí dovoz, výdej jídel, provoz a úklid pronajatých provozních prostor v</w:t>
      </w:r>
      <w:r w:rsidR="00700395">
        <w:rPr>
          <w:sz w:val="20"/>
        </w:rPr>
        <w:t xml:space="preserve"> </w:t>
      </w:r>
      <w:r w:rsidRPr="00796671">
        <w:rPr>
          <w:sz w:val="20"/>
        </w:rPr>
        <w:t>areálu ENERGETIKA, Tylova 1/57</w:t>
      </w:r>
      <w:r w:rsidR="00DD782E" w:rsidRPr="00796671">
        <w:rPr>
          <w:sz w:val="20"/>
        </w:rPr>
        <w:t xml:space="preserve"> (</w:t>
      </w:r>
      <w:proofErr w:type="spellStart"/>
      <w:r w:rsidR="008207F3" w:rsidRPr="00796671">
        <w:rPr>
          <w:sz w:val="20"/>
        </w:rPr>
        <w:t>prům</w:t>
      </w:r>
      <w:proofErr w:type="spellEnd"/>
      <w:r w:rsidR="008207F3" w:rsidRPr="00796671">
        <w:rPr>
          <w:sz w:val="20"/>
        </w:rPr>
        <w:t>. areál ŠKODA)</w:t>
      </w:r>
      <w:r w:rsidRPr="00796671">
        <w:rPr>
          <w:sz w:val="20"/>
        </w:rPr>
        <w:t>, Plzeň.</w:t>
      </w:r>
    </w:p>
    <w:p w14:paraId="4BDF8EDA" w14:textId="77777777" w:rsidR="00A7716D" w:rsidRPr="00796671" w:rsidRDefault="00A7716D" w:rsidP="00F51279">
      <w:pPr>
        <w:widowControl w:val="0"/>
        <w:spacing w:after="0" w:line="240" w:lineRule="auto"/>
        <w:ind w:hanging="567"/>
        <w:jc w:val="both"/>
        <w:rPr>
          <w:sz w:val="20"/>
        </w:rPr>
      </w:pPr>
    </w:p>
    <w:p w14:paraId="5A781257" w14:textId="77777777" w:rsidR="00A7716D" w:rsidRPr="00796671" w:rsidRDefault="00A7716D" w:rsidP="00F51279">
      <w:pPr>
        <w:widowControl w:val="0"/>
        <w:numPr>
          <w:ilvl w:val="0"/>
          <w:numId w:val="2"/>
        </w:numPr>
        <w:tabs>
          <w:tab w:val="clear" w:pos="465"/>
        </w:tabs>
        <w:spacing w:after="120" w:line="240" w:lineRule="auto"/>
        <w:ind w:left="0" w:hanging="567"/>
        <w:jc w:val="both"/>
        <w:rPr>
          <w:sz w:val="20"/>
        </w:rPr>
      </w:pPr>
      <w:r w:rsidRPr="00796671">
        <w:rPr>
          <w:sz w:val="20"/>
        </w:rPr>
        <w:t>Rozsah nabídky jídel a jejich obecná charakteristika složení:</w:t>
      </w:r>
    </w:p>
    <w:p w14:paraId="4B6488F1" w14:textId="1B3FAAD9" w:rsidR="00A7716D" w:rsidRPr="00796671" w:rsidRDefault="00A7716D" w:rsidP="00F51279">
      <w:pPr>
        <w:pStyle w:val="Odstavecseseznamem"/>
        <w:widowControl w:val="0"/>
        <w:numPr>
          <w:ilvl w:val="1"/>
          <w:numId w:val="2"/>
        </w:numPr>
        <w:spacing w:after="120"/>
        <w:ind w:left="426" w:hanging="426"/>
        <w:jc w:val="both"/>
        <w:rPr>
          <w:rFonts w:ascii="Arial" w:hAnsi="Arial" w:cs="Arial"/>
          <w:sz w:val="20"/>
          <w:szCs w:val="20"/>
        </w:rPr>
      </w:pPr>
      <w:r w:rsidRPr="00796671">
        <w:rPr>
          <w:rFonts w:ascii="Arial" w:hAnsi="Arial" w:cs="Arial"/>
          <w:b/>
          <w:sz w:val="20"/>
          <w:szCs w:val="20"/>
        </w:rPr>
        <w:t>Studené jídlo:</w:t>
      </w:r>
      <w:r w:rsidRPr="00796671">
        <w:rPr>
          <w:rFonts w:ascii="Arial" w:hAnsi="Arial" w:cs="Arial"/>
          <w:sz w:val="20"/>
          <w:szCs w:val="20"/>
        </w:rPr>
        <w:t xml:space="preserve"> 300 ml polévka, 400 g salát nebo </w:t>
      </w:r>
      <w:proofErr w:type="gramStart"/>
      <w:r w:rsidRPr="00796671">
        <w:rPr>
          <w:rFonts w:ascii="Arial" w:hAnsi="Arial" w:cs="Arial"/>
          <w:sz w:val="20"/>
          <w:szCs w:val="20"/>
        </w:rPr>
        <w:t>150 – 200</w:t>
      </w:r>
      <w:proofErr w:type="gramEnd"/>
      <w:r w:rsidRPr="00796671">
        <w:rPr>
          <w:rFonts w:ascii="Arial" w:hAnsi="Arial" w:cs="Arial"/>
          <w:sz w:val="20"/>
          <w:szCs w:val="20"/>
        </w:rPr>
        <w:t> g pomazánka, 2</w:t>
      </w:r>
      <w:r w:rsidR="00677457" w:rsidRPr="00796671">
        <w:rPr>
          <w:rFonts w:ascii="Arial" w:hAnsi="Arial" w:cs="Arial"/>
          <w:sz w:val="20"/>
          <w:szCs w:val="20"/>
        </w:rPr>
        <w:t> </w:t>
      </w:r>
      <w:r w:rsidRPr="00796671">
        <w:rPr>
          <w:rFonts w:ascii="Arial" w:hAnsi="Arial" w:cs="Arial"/>
          <w:sz w:val="20"/>
          <w:szCs w:val="20"/>
        </w:rPr>
        <w:t>ks pečivo, 300 ml nealkoholický nápoj, případně kompot, salát, zákusek;</w:t>
      </w:r>
    </w:p>
    <w:p w14:paraId="6AE6709F" w14:textId="13E1DD3A" w:rsidR="00A7716D" w:rsidRPr="00796671" w:rsidRDefault="00A7716D" w:rsidP="00F51279">
      <w:pPr>
        <w:pStyle w:val="Odstavecseseznamem"/>
        <w:widowControl w:val="0"/>
        <w:numPr>
          <w:ilvl w:val="1"/>
          <w:numId w:val="2"/>
        </w:numPr>
        <w:spacing w:after="120"/>
        <w:ind w:left="426" w:hanging="426"/>
        <w:jc w:val="both"/>
        <w:rPr>
          <w:rFonts w:ascii="Arial" w:hAnsi="Arial" w:cs="Arial"/>
          <w:sz w:val="20"/>
          <w:szCs w:val="20"/>
        </w:rPr>
      </w:pPr>
      <w:r w:rsidRPr="00796671">
        <w:rPr>
          <w:rFonts w:ascii="Arial" w:hAnsi="Arial" w:cs="Arial"/>
          <w:b/>
          <w:sz w:val="20"/>
          <w:szCs w:val="20"/>
        </w:rPr>
        <w:t>Standard:</w:t>
      </w:r>
      <w:r w:rsidRPr="00796671">
        <w:rPr>
          <w:rFonts w:ascii="Arial" w:hAnsi="Arial" w:cs="Arial"/>
          <w:sz w:val="20"/>
          <w:szCs w:val="20"/>
        </w:rPr>
        <w:t xml:space="preserve"> možnost výběru ze tří jídel, přičemž jedno z nich je vegetariánské: 300 ml polévka, </w:t>
      </w:r>
      <w:proofErr w:type="gramStart"/>
      <w:r w:rsidRPr="00796671">
        <w:rPr>
          <w:rFonts w:ascii="Arial" w:hAnsi="Arial" w:cs="Arial"/>
          <w:sz w:val="20"/>
          <w:szCs w:val="20"/>
        </w:rPr>
        <w:t>100</w:t>
      </w:r>
      <w:r w:rsidR="007042CF">
        <w:rPr>
          <w:rFonts w:ascii="Arial" w:hAnsi="Arial" w:cs="Arial"/>
          <w:sz w:val="20"/>
          <w:szCs w:val="20"/>
        </w:rPr>
        <w:t> </w:t>
      </w:r>
      <w:r w:rsidRPr="00796671">
        <w:rPr>
          <w:rFonts w:ascii="Arial" w:hAnsi="Arial" w:cs="Arial"/>
          <w:sz w:val="20"/>
          <w:szCs w:val="20"/>
        </w:rPr>
        <w:t>– 150</w:t>
      </w:r>
      <w:proofErr w:type="gramEnd"/>
      <w:r w:rsidRPr="00796671">
        <w:rPr>
          <w:rFonts w:ascii="Arial" w:hAnsi="Arial" w:cs="Arial"/>
          <w:sz w:val="20"/>
          <w:szCs w:val="20"/>
        </w:rPr>
        <w:t> g masa, 200 g omáčka, zelí, špenát, 250 g příloha, 300 ml nealkoholický nápoj, případně kompot, salát, zákusek;</w:t>
      </w:r>
    </w:p>
    <w:p w14:paraId="257B7342" w14:textId="77777777" w:rsidR="00A7716D" w:rsidRPr="00796671" w:rsidRDefault="00A7716D" w:rsidP="00F51279">
      <w:pPr>
        <w:pStyle w:val="Odstavecseseznamem"/>
        <w:widowControl w:val="0"/>
        <w:numPr>
          <w:ilvl w:val="1"/>
          <w:numId w:val="2"/>
        </w:numPr>
        <w:spacing w:after="120"/>
        <w:ind w:left="426" w:hanging="426"/>
        <w:jc w:val="both"/>
        <w:rPr>
          <w:rFonts w:ascii="Arial" w:hAnsi="Arial" w:cs="Arial"/>
          <w:sz w:val="20"/>
          <w:szCs w:val="20"/>
        </w:rPr>
      </w:pPr>
      <w:r w:rsidRPr="00796671">
        <w:rPr>
          <w:rFonts w:ascii="Arial" w:hAnsi="Arial" w:cs="Arial"/>
          <w:b/>
          <w:sz w:val="20"/>
          <w:szCs w:val="20"/>
        </w:rPr>
        <w:t>Minutka:</w:t>
      </w:r>
      <w:r w:rsidRPr="00796671">
        <w:rPr>
          <w:rFonts w:ascii="Arial" w:hAnsi="Arial" w:cs="Arial"/>
          <w:sz w:val="20"/>
          <w:szCs w:val="20"/>
        </w:rPr>
        <w:t xml:space="preserve"> 300 ml polévka, 150 g masa, 200 g omáčka, </w:t>
      </w:r>
      <w:proofErr w:type="gramStart"/>
      <w:r w:rsidRPr="00796671">
        <w:rPr>
          <w:rFonts w:ascii="Arial" w:hAnsi="Arial" w:cs="Arial"/>
          <w:sz w:val="20"/>
          <w:szCs w:val="20"/>
        </w:rPr>
        <w:t>150 – 250</w:t>
      </w:r>
      <w:proofErr w:type="gramEnd"/>
      <w:r w:rsidRPr="00796671">
        <w:rPr>
          <w:rFonts w:ascii="Arial" w:hAnsi="Arial" w:cs="Arial"/>
          <w:sz w:val="20"/>
          <w:szCs w:val="20"/>
        </w:rPr>
        <w:t> g příloha, zeleninová obloha, 300 ml nealkoholický nápoj, případně kompot, salát, zákusek;</w:t>
      </w:r>
    </w:p>
    <w:p w14:paraId="0C01693F" w14:textId="77777777" w:rsidR="00A7716D" w:rsidRPr="00796671" w:rsidRDefault="00A7716D" w:rsidP="00F51279">
      <w:pPr>
        <w:pStyle w:val="Odstavecseseznamem"/>
        <w:widowControl w:val="0"/>
        <w:numPr>
          <w:ilvl w:val="1"/>
          <w:numId w:val="2"/>
        </w:numPr>
        <w:ind w:left="426" w:hanging="426"/>
        <w:jc w:val="both"/>
        <w:rPr>
          <w:rFonts w:ascii="Arial" w:hAnsi="Arial" w:cs="Arial"/>
          <w:sz w:val="20"/>
          <w:szCs w:val="20"/>
        </w:rPr>
      </w:pPr>
      <w:r w:rsidRPr="00796671">
        <w:rPr>
          <w:rFonts w:ascii="Arial" w:hAnsi="Arial" w:cs="Arial"/>
          <w:b/>
          <w:sz w:val="20"/>
          <w:szCs w:val="20"/>
        </w:rPr>
        <w:t>Rozšířený sortiment:</w:t>
      </w:r>
      <w:r w:rsidRPr="00796671">
        <w:rPr>
          <w:rFonts w:ascii="Arial" w:hAnsi="Arial" w:cs="Arial"/>
          <w:sz w:val="20"/>
          <w:szCs w:val="20"/>
        </w:rPr>
        <w:t xml:space="preserve"> samoobslužný výběr ze studených salátů a zeleniny, dresink, zákusky, káva a nealkoholické nápoje.</w:t>
      </w:r>
    </w:p>
    <w:p w14:paraId="2D2F4731" w14:textId="77777777" w:rsidR="00A7716D" w:rsidRPr="00796671" w:rsidRDefault="00A7716D" w:rsidP="00DD2CC4">
      <w:pPr>
        <w:widowControl w:val="0"/>
        <w:spacing w:after="0" w:line="240" w:lineRule="auto"/>
        <w:ind w:hanging="567"/>
        <w:jc w:val="both"/>
        <w:rPr>
          <w:sz w:val="20"/>
        </w:rPr>
      </w:pPr>
    </w:p>
    <w:p w14:paraId="09CAEA36" w14:textId="77777777" w:rsidR="00A7716D" w:rsidRPr="00796671" w:rsidRDefault="00A7716D" w:rsidP="00DD2CC4">
      <w:pPr>
        <w:widowControl w:val="0"/>
        <w:numPr>
          <w:ilvl w:val="0"/>
          <w:numId w:val="2"/>
        </w:numPr>
        <w:tabs>
          <w:tab w:val="clear" w:pos="465"/>
        </w:tabs>
        <w:spacing w:after="0" w:line="240" w:lineRule="auto"/>
        <w:ind w:left="0" w:hanging="567"/>
        <w:jc w:val="both"/>
        <w:rPr>
          <w:sz w:val="20"/>
        </w:rPr>
      </w:pPr>
      <w:r w:rsidRPr="00796671">
        <w:rPr>
          <w:sz w:val="20"/>
        </w:rPr>
        <w:t>Celkový počet zaměstnanců odběratele je cca 500, orientační průměrný počet stravujících se zaměstnanců odběratele je:</w:t>
      </w:r>
    </w:p>
    <w:p w14:paraId="4887D110" w14:textId="77777777" w:rsidR="00A7716D" w:rsidRPr="00693FCE" w:rsidRDefault="00A7716D" w:rsidP="0018435E">
      <w:pPr>
        <w:pStyle w:val="Odstavecseseznamem"/>
        <w:widowControl w:val="0"/>
        <w:numPr>
          <w:ilvl w:val="1"/>
          <w:numId w:val="2"/>
        </w:numPr>
        <w:spacing w:before="120"/>
        <w:ind w:left="426" w:hanging="426"/>
        <w:jc w:val="both"/>
        <w:rPr>
          <w:rFonts w:ascii="Arial" w:hAnsi="Arial" w:cs="Arial"/>
          <w:b/>
          <w:color w:val="0D0D0D"/>
          <w:sz w:val="20"/>
          <w:szCs w:val="20"/>
        </w:rPr>
      </w:pPr>
      <w:r w:rsidRPr="00693FCE">
        <w:rPr>
          <w:rFonts w:ascii="Arial" w:hAnsi="Arial" w:cs="Arial"/>
          <w:b/>
          <w:color w:val="0D0D0D"/>
          <w:sz w:val="20"/>
          <w:szCs w:val="20"/>
        </w:rPr>
        <w:t xml:space="preserve">Areál TEPLÁRNA: </w:t>
      </w:r>
    </w:p>
    <w:p w14:paraId="1D6C3C8A" w14:textId="04E234FC" w:rsidR="00A7716D" w:rsidRPr="00693FCE" w:rsidRDefault="00A7716D" w:rsidP="001565B7">
      <w:pPr>
        <w:pStyle w:val="Odstavecseseznamem"/>
        <w:widowControl w:val="0"/>
        <w:numPr>
          <w:ilvl w:val="0"/>
          <w:numId w:val="42"/>
        </w:numPr>
        <w:spacing w:before="120"/>
        <w:ind w:left="851" w:hanging="425"/>
        <w:jc w:val="both"/>
        <w:rPr>
          <w:rFonts w:ascii="Arial" w:hAnsi="Arial" w:cs="Arial"/>
          <w:b/>
          <w:color w:val="0D0D0D"/>
          <w:sz w:val="20"/>
          <w:szCs w:val="20"/>
        </w:rPr>
      </w:pPr>
      <w:r w:rsidRPr="00693FCE">
        <w:rPr>
          <w:rFonts w:ascii="Arial" w:hAnsi="Arial" w:cs="Arial"/>
          <w:sz w:val="20"/>
          <w:szCs w:val="20"/>
        </w:rPr>
        <w:t xml:space="preserve">cca </w:t>
      </w:r>
      <w:r w:rsidR="00693FCE" w:rsidRPr="00693FCE">
        <w:rPr>
          <w:rFonts w:ascii="Arial" w:hAnsi="Arial" w:cs="Arial"/>
          <w:sz w:val="20"/>
          <w:szCs w:val="20"/>
        </w:rPr>
        <w:t>100</w:t>
      </w:r>
      <w:r w:rsidR="00693FCE" w:rsidRPr="00693FCE">
        <w:rPr>
          <w:rFonts w:ascii="Arial" w:hAnsi="Arial" w:cs="Arial"/>
          <w:sz w:val="20"/>
          <w:szCs w:val="20"/>
        </w:rPr>
        <w:t xml:space="preserve"> </w:t>
      </w:r>
      <w:r w:rsidRPr="00693FCE">
        <w:rPr>
          <w:rFonts w:ascii="Arial" w:hAnsi="Arial" w:cs="Arial"/>
          <w:sz w:val="20"/>
          <w:szCs w:val="20"/>
        </w:rPr>
        <w:t>/ pracovní den + zaměstnanci společností sídlících v areálu TEPLÁRNA</w:t>
      </w:r>
    </w:p>
    <w:p w14:paraId="5C5B38EC" w14:textId="77777777" w:rsidR="00A7716D" w:rsidRPr="00693FCE" w:rsidRDefault="00A7716D" w:rsidP="00DD2CC4">
      <w:pPr>
        <w:pStyle w:val="Odstavecseseznamem"/>
        <w:widowControl w:val="0"/>
        <w:numPr>
          <w:ilvl w:val="1"/>
          <w:numId w:val="2"/>
        </w:numPr>
        <w:spacing w:before="120"/>
        <w:ind w:left="426" w:hanging="426"/>
        <w:jc w:val="both"/>
        <w:rPr>
          <w:rFonts w:ascii="Arial" w:hAnsi="Arial" w:cs="Arial"/>
          <w:b/>
          <w:color w:val="0D0D0D"/>
          <w:sz w:val="20"/>
          <w:szCs w:val="20"/>
        </w:rPr>
      </w:pPr>
      <w:r w:rsidRPr="00693FCE">
        <w:rPr>
          <w:rFonts w:ascii="Arial" w:hAnsi="Arial" w:cs="Arial"/>
          <w:b/>
          <w:color w:val="0D0D0D"/>
          <w:sz w:val="20"/>
          <w:szCs w:val="20"/>
        </w:rPr>
        <w:t>Areál ENERGETIKA:</w:t>
      </w:r>
    </w:p>
    <w:p w14:paraId="32A397D1" w14:textId="134AD10A" w:rsidR="00A7716D" w:rsidRPr="00693FCE" w:rsidRDefault="00A7716D" w:rsidP="001565B7">
      <w:pPr>
        <w:pStyle w:val="Odstavecseseznamem"/>
        <w:widowControl w:val="0"/>
        <w:numPr>
          <w:ilvl w:val="0"/>
          <w:numId w:val="42"/>
        </w:numPr>
        <w:spacing w:before="120"/>
        <w:ind w:left="851" w:hanging="425"/>
        <w:jc w:val="both"/>
        <w:rPr>
          <w:rFonts w:ascii="Arial" w:hAnsi="Arial" w:cs="Arial"/>
          <w:sz w:val="20"/>
          <w:szCs w:val="20"/>
        </w:rPr>
      </w:pPr>
      <w:r w:rsidRPr="00693FCE">
        <w:rPr>
          <w:rFonts w:ascii="Arial" w:hAnsi="Arial" w:cs="Arial"/>
          <w:sz w:val="20"/>
          <w:szCs w:val="20"/>
        </w:rPr>
        <w:t xml:space="preserve">cca </w:t>
      </w:r>
      <w:r w:rsidR="00693FCE" w:rsidRPr="00693FCE">
        <w:rPr>
          <w:rFonts w:ascii="Arial" w:hAnsi="Arial" w:cs="Arial"/>
          <w:sz w:val="20"/>
          <w:szCs w:val="20"/>
        </w:rPr>
        <w:t>40</w:t>
      </w:r>
      <w:r w:rsidR="00693FCE" w:rsidRPr="00693FCE">
        <w:rPr>
          <w:rFonts w:ascii="Arial" w:hAnsi="Arial" w:cs="Arial"/>
          <w:sz w:val="20"/>
          <w:szCs w:val="20"/>
        </w:rPr>
        <w:t xml:space="preserve"> </w:t>
      </w:r>
      <w:r w:rsidRPr="00693FCE">
        <w:rPr>
          <w:rFonts w:ascii="Arial" w:hAnsi="Arial" w:cs="Arial"/>
          <w:sz w:val="20"/>
          <w:szCs w:val="20"/>
        </w:rPr>
        <w:t>/ pracovní den + zaměstnanci společností sídlících v areálu ENERGETIKA</w:t>
      </w:r>
    </w:p>
    <w:p w14:paraId="4903FDD9" w14:textId="77777777" w:rsidR="00A7716D" w:rsidRPr="00796671" w:rsidRDefault="00A7716D" w:rsidP="00DD2CC4">
      <w:pPr>
        <w:widowControl w:val="0"/>
        <w:spacing w:after="0" w:line="240" w:lineRule="auto"/>
        <w:ind w:hanging="567"/>
        <w:jc w:val="both"/>
        <w:rPr>
          <w:sz w:val="20"/>
        </w:rPr>
      </w:pPr>
    </w:p>
    <w:p w14:paraId="392E4E44" w14:textId="77777777" w:rsidR="00A7716D" w:rsidRPr="00796671" w:rsidRDefault="00A7716D" w:rsidP="00DD2CC4">
      <w:pPr>
        <w:pStyle w:val="Zkladntext"/>
        <w:widowControl w:val="0"/>
        <w:numPr>
          <w:ilvl w:val="0"/>
          <w:numId w:val="2"/>
        </w:numPr>
        <w:tabs>
          <w:tab w:val="clear" w:pos="465"/>
        </w:tabs>
        <w:ind w:left="0" w:hanging="567"/>
        <w:rPr>
          <w:rFonts w:ascii="Arial" w:hAnsi="Arial" w:cs="Arial"/>
          <w:color w:val="0D0D0D"/>
          <w:sz w:val="20"/>
        </w:rPr>
      </w:pPr>
      <w:r w:rsidRPr="00796671">
        <w:rPr>
          <w:rFonts w:ascii="Arial" w:hAnsi="Arial" w:cs="Arial"/>
          <w:color w:val="0D0D0D"/>
          <w:sz w:val="20"/>
        </w:rPr>
        <w:t>Odběratel se zavazuje zaplatit dodavateli cenu za oprávněnými osobami odebrané hlavní jídlo stanovenou na základě dohody v článku III., odst. (1) této smlouvy.</w:t>
      </w:r>
    </w:p>
    <w:p w14:paraId="407D57C7" w14:textId="77777777" w:rsidR="00A7716D" w:rsidRPr="00796671" w:rsidRDefault="00A7716D" w:rsidP="00DD2CC4">
      <w:pPr>
        <w:widowControl w:val="0"/>
        <w:spacing w:after="0" w:line="240" w:lineRule="auto"/>
        <w:ind w:hanging="567"/>
        <w:jc w:val="both"/>
        <w:rPr>
          <w:sz w:val="20"/>
        </w:rPr>
      </w:pPr>
    </w:p>
    <w:p w14:paraId="239D354D" w14:textId="70668705" w:rsidR="00A7716D" w:rsidRPr="00796671" w:rsidRDefault="00A7716D" w:rsidP="00DD2CC4">
      <w:pPr>
        <w:pStyle w:val="Zkladntext"/>
        <w:widowControl w:val="0"/>
        <w:numPr>
          <w:ilvl w:val="0"/>
          <w:numId w:val="2"/>
        </w:numPr>
        <w:tabs>
          <w:tab w:val="clear" w:pos="465"/>
        </w:tabs>
        <w:ind w:left="0" w:hanging="567"/>
        <w:rPr>
          <w:rFonts w:ascii="Arial" w:hAnsi="Arial" w:cs="Arial"/>
          <w:color w:val="0D0D0D"/>
          <w:sz w:val="20"/>
        </w:rPr>
      </w:pPr>
      <w:r w:rsidRPr="00796671">
        <w:rPr>
          <w:rFonts w:ascii="Arial" w:hAnsi="Arial" w:cs="Arial"/>
          <w:color w:val="0D0D0D"/>
          <w:sz w:val="20"/>
        </w:rPr>
        <w:t>Účastníci se dohodli, že protiplnění odběratele za závazek dodavatele uskutečňovat služby stravování pro zaměstnance odběratele a jeho smluvní partnery bude spočívat ve sjednání pro dodavatele příznivé výše nájemného, sjednaného ve Smlouvě o nájmu prostor sloužících podnikání č.</w:t>
      </w:r>
      <w:r w:rsidR="00A37F89" w:rsidRPr="00796671">
        <w:rPr>
          <w:rFonts w:ascii="Arial" w:hAnsi="Arial" w:cs="Arial"/>
          <w:color w:val="0D0D0D"/>
          <w:sz w:val="20"/>
        </w:rPr>
        <w:t> </w:t>
      </w:r>
      <w:r w:rsidRPr="00796671">
        <w:rPr>
          <w:rFonts w:ascii="Arial" w:hAnsi="Arial" w:cs="Arial"/>
          <w:color w:val="0D0D0D"/>
          <w:sz w:val="20"/>
        </w:rPr>
        <w:t>O202</w:t>
      </w:r>
      <w:r w:rsidR="00B30BE9" w:rsidRPr="00796671">
        <w:rPr>
          <w:rFonts w:ascii="Arial" w:hAnsi="Arial" w:cs="Arial"/>
          <w:color w:val="0D0D0D"/>
          <w:sz w:val="20"/>
        </w:rPr>
        <w:t>6</w:t>
      </w:r>
      <w:r w:rsidRPr="00796671">
        <w:rPr>
          <w:rFonts w:ascii="Arial" w:hAnsi="Arial" w:cs="Arial"/>
          <w:color w:val="0D0D0D"/>
          <w:sz w:val="20"/>
        </w:rPr>
        <w:t>/</w:t>
      </w:r>
      <w:proofErr w:type="spellStart"/>
      <w:r w:rsidRPr="00796671">
        <w:rPr>
          <w:rFonts w:ascii="Arial" w:hAnsi="Arial" w:cs="Arial"/>
          <w:color w:val="0D0D0D"/>
          <w:sz w:val="20"/>
        </w:rPr>
        <w:t>xxxx</w:t>
      </w:r>
      <w:proofErr w:type="spellEnd"/>
      <w:r w:rsidRPr="00796671">
        <w:rPr>
          <w:rFonts w:ascii="Arial" w:hAnsi="Arial" w:cs="Arial"/>
          <w:color w:val="0D0D0D"/>
          <w:sz w:val="20"/>
        </w:rPr>
        <w:t>. Příslušná Smlouva o nájmu prostor sloužících podnikání č. O202</w:t>
      </w:r>
      <w:r w:rsidR="00B30BE9" w:rsidRPr="00796671">
        <w:rPr>
          <w:rFonts w:ascii="Arial" w:hAnsi="Arial" w:cs="Arial"/>
          <w:color w:val="0D0D0D"/>
          <w:sz w:val="20"/>
        </w:rPr>
        <w:t>6</w:t>
      </w:r>
      <w:r w:rsidRPr="00796671">
        <w:rPr>
          <w:rFonts w:ascii="Arial" w:hAnsi="Arial" w:cs="Arial"/>
          <w:color w:val="0D0D0D"/>
          <w:sz w:val="20"/>
        </w:rPr>
        <w:t>/</w:t>
      </w:r>
      <w:proofErr w:type="spellStart"/>
      <w:r w:rsidRPr="00796671">
        <w:rPr>
          <w:rFonts w:ascii="Arial" w:hAnsi="Arial" w:cs="Arial"/>
          <w:color w:val="0D0D0D"/>
          <w:sz w:val="20"/>
        </w:rPr>
        <w:t>xxxx</w:t>
      </w:r>
      <w:proofErr w:type="spellEnd"/>
      <w:r w:rsidRPr="00796671">
        <w:rPr>
          <w:rFonts w:ascii="Arial" w:hAnsi="Arial" w:cs="Arial"/>
          <w:color w:val="0D0D0D"/>
          <w:sz w:val="20"/>
        </w:rPr>
        <w:t xml:space="preserve"> je uzavírána současně s touto smlouvou a která tvoří </w:t>
      </w:r>
      <w:r w:rsidRPr="00796671">
        <w:rPr>
          <w:rFonts w:ascii="Arial" w:hAnsi="Arial" w:cs="Arial"/>
          <w:b/>
          <w:color w:val="0D0D0D"/>
          <w:sz w:val="20"/>
        </w:rPr>
        <w:t>přílohu č. 1</w:t>
      </w:r>
      <w:r w:rsidRPr="00796671">
        <w:rPr>
          <w:rFonts w:ascii="Arial" w:hAnsi="Arial" w:cs="Arial"/>
          <w:color w:val="0D0D0D"/>
          <w:sz w:val="20"/>
        </w:rPr>
        <w:t xml:space="preserve"> této smlouvy. </w:t>
      </w:r>
    </w:p>
    <w:p w14:paraId="611293CD" w14:textId="77777777" w:rsidR="00A7716D" w:rsidRPr="00796671" w:rsidRDefault="00A7716D" w:rsidP="00DD2CC4">
      <w:pPr>
        <w:widowControl w:val="0"/>
        <w:spacing w:after="0" w:line="240" w:lineRule="auto"/>
        <w:ind w:hanging="567"/>
        <w:rPr>
          <w:sz w:val="20"/>
        </w:rPr>
      </w:pPr>
    </w:p>
    <w:p w14:paraId="20BD0E98" w14:textId="77777777" w:rsidR="00A7716D" w:rsidRPr="00796671" w:rsidRDefault="00A7716D" w:rsidP="00DD2CC4">
      <w:pPr>
        <w:widowControl w:val="0"/>
        <w:spacing w:after="0" w:line="240" w:lineRule="auto"/>
        <w:ind w:hanging="567"/>
        <w:rPr>
          <w:sz w:val="20"/>
        </w:rPr>
      </w:pPr>
    </w:p>
    <w:p w14:paraId="0FE59F02" w14:textId="77777777" w:rsidR="00A7716D" w:rsidRPr="00796671" w:rsidRDefault="00A7716D" w:rsidP="00ED6646">
      <w:pPr>
        <w:widowControl w:val="0"/>
        <w:spacing w:after="0" w:line="240" w:lineRule="auto"/>
        <w:ind w:hanging="567"/>
        <w:jc w:val="center"/>
        <w:rPr>
          <w:b/>
          <w:sz w:val="20"/>
        </w:rPr>
      </w:pPr>
      <w:r w:rsidRPr="00796671">
        <w:rPr>
          <w:b/>
          <w:sz w:val="20"/>
        </w:rPr>
        <w:t>Článek II.</w:t>
      </w:r>
    </w:p>
    <w:p w14:paraId="7711D5A2" w14:textId="77777777" w:rsidR="00A7716D" w:rsidRPr="00796671" w:rsidRDefault="00A7716D" w:rsidP="00ED6646">
      <w:pPr>
        <w:widowControl w:val="0"/>
        <w:spacing w:after="0" w:line="240" w:lineRule="auto"/>
        <w:ind w:hanging="567"/>
        <w:jc w:val="center"/>
        <w:rPr>
          <w:b/>
          <w:sz w:val="20"/>
        </w:rPr>
      </w:pPr>
      <w:r w:rsidRPr="00796671">
        <w:rPr>
          <w:b/>
          <w:sz w:val="20"/>
        </w:rPr>
        <w:t>Výdejní doba jídelny a otvírací doba kantýny</w:t>
      </w:r>
    </w:p>
    <w:p w14:paraId="023D93C1" w14:textId="77777777" w:rsidR="00A7716D" w:rsidRPr="00796671" w:rsidRDefault="00A7716D" w:rsidP="001565B7">
      <w:pPr>
        <w:widowControl w:val="0"/>
        <w:spacing w:after="0" w:line="240" w:lineRule="auto"/>
        <w:ind w:hanging="567"/>
        <w:rPr>
          <w:sz w:val="20"/>
        </w:rPr>
      </w:pPr>
    </w:p>
    <w:p w14:paraId="0F59F5CF" w14:textId="77777777" w:rsidR="00A7716D" w:rsidRPr="00796671" w:rsidRDefault="00A7716D" w:rsidP="00ED6646">
      <w:pPr>
        <w:pStyle w:val="Odstavecseseznamem"/>
        <w:widowControl w:val="0"/>
        <w:numPr>
          <w:ilvl w:val="0"/>
          <w:numId w:val="43"/>
        </w:numPr>
        <w:ind w:left="0" w:hanging="567"/>
        <w:jc w:val="both"/>
        <w:rPr>
          <w:rFonts w:ascii="Arial" w:hAnsi="Arial" w:cs="Arial"/>
          <w:color w:val="0D0D0D"/>
          <w:sz w:val="20"/>
          <w:szCs w:val="20"/>
        </w:rPr>
      </w:pPr>
      <w:r w:rsidRPr="00796671">
        <w:rPr>
          <w:rFonts w:ascii="Arial" w:hAnsi="Arial" w:cs="Arial"/>
          <w:color w:val="0D0D0D"/>
          <w:sz w:val="20"/>
          <w:szCs w:val="20"/>
        </w:rPr>
        <w:t xml:space="preserve">Dodavatel je povinen dodržovat následující dobu výdeje </w:t>
      </w:r>
      <w:r w:rsidRPr="00796671">
        <w:rPr>
          <w:rFonts w:ascii="Arial" w:hAnsi="Arial" w:cs="Arial"/>
          <w:b/>
          <w:color w:val="0D0D0D"/>
          <w:sz w:val="20"/>
          <w:szCs w:val="20"/>
        </w:rPr>
        <w:t>hlavních jídel:</w:t>
      </w:r>
    </w:p>
    <w:p w14:paraId="0937BD81" w14:textId="7F04EF3F" w:rsidR="00A7716D" w:rsidRPr="00796671" w:rsidRDefault="00A7716D" w:rsidP="001565B7">
      <w:pPr>
        <w:pStyle w:val="Odstavecseseznamem"/>
        <w:widowControl w:val="0"/>
        <w:numPr>
          <w:ilvl w:val="0"/>
          <w:numId w:val="44"/>
        </w:numPr>
        <w:spacing w:before="120"/>
        <w:ind w:left="426" w:hanging="426"/>
        <w:jc w:val="both"/>
        <w:rPr>
          <w:rFonts w:ascii="Arial" w:hAnsi="Arial" w:cs="Arial"/>
          <w:b/>
          <w:color w:val="0D0D0D"/>
          <w:sz w:val="20"/>
          <w:szCs w:val="20"/>
        </w:rPr>
      </w:pPr>
      <w:r w:rsidRPr="00796671">
        <w:rPr>
          <w:rFonts w:ascii="Arial" w:hAnsi="Arial" w:cs="Arial"/>
          <w:b/>
          <w:color w:val="0D0D0D"/>
          <w:sz w:val="20"/>
          <w:szCs w:val="20"/>
        </w:rPr>
        <w:t>Areál TEPLÁRNA:</w:t>
      </w:r>
    </w:p>
    <w:p w14:paraId="3A6DA3ED" w14:textId="03BD6AE0" w:rsidR="00A7716D" w:rsidRPr="00796671" w:rsidRDefault="00A7716D" w:rsidP="001565B7">
      <w:pPr>
        <w:pStyle w:val="Odstavecseseznamem"/>
        <w:widowControl w:val="0"/>
        <w:numPr>
          <w:ilvl w:val="0"/>
          <w:numId w:val="42"/>
        </w:numPr>
        <w:spacing w:before="120"/>
        <w:ind w:left="851" w:hanging="425"/>
        <w:jc w:val="both"/>
        <w:rPr>
          <w:rFonts w:ascii="Arial" w:hAnsi="Arial" w:cs="Arial"/>
          <w:sz w:val="20"/>
          <w:szCs w:val="20"/>
        </w:rPr>
      </w:pPr>
      <w:r w:rsidRPr="00796671">
        <w:rPr>
          <w:rFonts w:ascii="Arial" w:hAnsi="Arial" w:cs="Arial"/>
          <w:sz w:val="20"/>
          <w:szCs w:val="20"/>
        </w:rPr>
        <w:t>v pracovním týdnu od pondělí do pátku době od 10:00 do 12:30</w:t>
      </w:r>
      <w:r w:rsidR="00AC42CC" w:rsidRPr="00796671">
        <w:rPr>
          <w:rFonts w:ascii="Arial" w:hAnsi="Arial" w:cs="Arial"/>
          <w:sz w:val="20"/>
          <w:szCs w:val="20"/>
        </w:rPr>
        <w:t> </w:t>
      </w:r>
      <w:r w:rsidRPr="00796671">
        <w:rPr>
          <w:rFonts w:ascii="Arial" w:hAnsi="Arial" w:cs="Arial"/>
          <w:sz w:val="20"/>
          <w:szCs w:val="20"/>
        </w:rPr>
        <w:t>hod.</w:t>
      </w:r>
    </w:p>
    <w:p w14:paraId="1B369F6E" w14:textId="77777777" w:rsidR="00A7716D" w:rsidRPr="00796671" w:rsidRDefault="00A7716D" w:rsidP="00005916">
      <w:pPr>
        <w:pStyle w:val="Odstavecseseznamem"/>
        <w:widowControl w:val="0"/>
        <w:numPr>
          <w:ilvl w:val="0"/>
          <w:numId w:val="44"/>
        </w:numPr>
        <w:spacing w:before="120"/>
        <w:ind w:left="426" w:hanging="426"/>
        <w:jc w:val="both"/>
        <w:rPr>
          <w:rFonts w:ascii="Arial" w:hAnsi="Arial" w:cs="Arial"/>
          <w:b/>
          <w:sz w:val="20"/>
          <w:szCs w:val="20"/>
        </w:rPr>
      </w:pPr>
      <w:r w:rsidRPr="00796671">
        <w:rPr>
          <w:rFonts w:ascii="Arial" w:hAnsi="Arial" w:cs="Arial"/>
          <w:b/>
          <w:sz w:val="20"/>
          <w:szCs w:val="20"/>
        </w:rPr>
        <w:t>Areál ENERGETIKA:</w:t>
      </w:r>
    </w:p>
    <w:p w14:paraId="198EFAC2" w14:textId="54C66A8B" w:rsidR="00A7716D" w:rsidRPr="00796671" w:rsidRDefault="00A7716D" w:rsidP="001565B7">
      <w:pPr>
        <w:pStyle w:val="Odstavecseseznamem"/>
        <w:widowControl w:val="0"/>
        <w:numPr>
          <w:ilvl w:val="0"/>
          <w:numId w:val="42"/>
        </w:numPr>
        <w:spacing w:before="120"/>
        <w:ind w:left="851" w:hanging="425"/>
        <w:jc w:val="both"/>
        <w:rPr>
          <w:rFonts w:ascii="Arial" w:hAnsi="Arial" w:cs="Arial"/>
          <w:sz w:val="20"/>
          <w:szCs w:val="20"/>
        </w:rPr>
      </w:pPr>
      <w:r w:rsidRPr="00796671">
        <w:rPr>
          <w:rFonts w:ascii="Arial" w:hAnsi="Arial" w:cs="Arial"/>
          <w:sz w:val="20"/>
          <w:szCs w:val="20"/>
        </w:rPr>
        <w:t>v pracovním týdnu od pondělí do pátku v době od 9:00 do 12:30</w:t>
      </w:r>
      <w:r w:rsidR="00AC42CC" w:rsidRPr="00796671">
        <w:rPr>
          <w:rFonts w:ascii="Arial" w:hAnsi="Arial" w:cs="Arial"/>
          <w:sz w:val="20"/>
          <w:szCs w:val="20"/>
        </w:rPr>
        <w:t> </w:t>
      </w:r>
      <w:r w:rsidRPr="00796671">
        <w:rPr>
          <w:rFonts w:ascii="Arial" w:hAnsi="Arial" w:cs="Arial"/>
          <w:sz w:val="20"/>
          <w:szCs w:val="20"/>
        </w:rPr>
        <w:t>hod.</w:t>
      </w:r>
    </w:p>
    <w:p w14:paraId="1D369602" w14:textId="77777777" w:rsidR="00A7716D" w:rsidRPr="00796671" w:rsidRDefault="00A7716D" w:rsidP="00005916">
      <w:pPr>
        <w:widowControl w:val="0"/>
        <w:spacing w:after="0" w:line="240" w:lineRule="auto"/>
        <w:ind w:hanging="567"/>
        <w:jc w:val="both"/>
        <w:rPr>
          <w:sz w:val="20"/>
        </w:rPr>
      </w:pPr>
    </w:p>
    <w:p w14:paraId="522580AD" w14:textId="77777777" w:rsidR="00A7716D" w:rsidRPr="00796671" w:rsidRDefault="00A7716D" w:rsidP="001565B7">
      <w:pPr>
        <w:pStyle w:val="Odstavecseseznamem"/>
        <w:widowControl w:val="0"/>
        <w:numPr>
          <w:ilvl w:val="0"/>
          <w:numId w:val="43"/>
        </w:numPr>
        <w:ind w:left="0" w:hanging="567"/>
        <w:jc w:val="both"/>
        <w:rPr>
          <w:rFonts w:ascii="Arial" w:hAnsi="Arial" w:cs="Arial"/>
          <w:color w:val="0D0D0D"/>
          <w:sz w:val="20"/>
          <w:szCs w:val="20"/>
        </w:rPr>
      </w:pPr>
      <w:r w:rsidRPr="00796671">
        <w:rPr>
          <w:rFonts w:ascii="Arial" w:hAnsi="Arial" w:cs="Arial"/>
          <w:color w:val="0D0D0D"/>
          <w:sz w:val="20"/>
          <w:szCs w:val="20"/>
        </w:rPr>
        <w:t xml:space="preserve">Dodavatel je povinen dodržovat následující otvírací dobu </w:t>
      </w:r>
      <w:r w:rsidRPr="00796671">
        <w:rPr>
          <w:rFonts w:ascii="Arial" w:hAnsi="Arial" w:cs="Arial"/>
          <w:b/>
          <w:color w:val="0D0D0D"/>
          <w:sz w:val="20"/>
          <w:szCs w:val="20"/>
        </w:rPr>
        <w:t>kantýny:</w:t>
      </w:r>
    </w:p>
    <w:p w14:paraId="03C63E4C" w14:textId="7B5B444F" w:rsidR="00A7716D" w:rsidRPr="00796671" w:rsidRDefault="00A7716D" w:rsidP="001565B7">
      <w:pPr>
        <w:pStyle w:val="Odstavecseseznamem"/>
        <w:widowControl w:val="0"/>
        <w:numPr>
          <w:ilvl w:val="0"/>
          <w:numId w:val="46"/>
        </w:numPr>
        <w:spacing w:before="120"/>
        <w:ind w:left="426" w:hanging="426"/>
        <w:jc w:val="both"/>
        <w:rPr>
          <w:rFonts w:ascii="Arial" w:hAnsi="Arial" w:cs="Arial"/>
          <w:b/>
          <w:color w:val="0D0D0D"/>
          <w:sz w:val="20"/>
          <w:szCs w:val="20"/>
        </w:rPr>
      </w:pPr>
      <w:r w:rsidRPr="00796671">
        <w:rPr>
          <w:rFonts w:ascii="Arial" w:hAnsi="Arial" w:cs="Arial"/>
          <w:b/>
          <w:color w:val="0D0D0D"/>
          <w:sz w:val="20"/>
          <w:szCs w:val="20"/>
        </w:rPr>
        <w:lastRenderedPageBreak/>
        <w:t>Areál TEPLÁRNA:</w:t>
      </w:r>
    </w:p>
    <w:p w14:paraId="6750AE17" w14:textId="7805A7C7" w:rsidR="00A7716D" w:rsidRPr="00796671" w:rsidRDefault="00A7716D" w:rsidP="001565B7">
      <w:pPr>
        <w:pStyle w:val="Odstavecseseznamem"/>
        <w:widowControl w:val="0"/>
        <w:numPr>
          <w:ilvl w:val="0"/>
          <w:numId w:val="45"/>
        </w:numPr>
        <w:spacing w:before="60"/>
        <w:ind w:left="851" w:hanging="425"/>
        <w:jc w:val="both"/>
        <w:rPr>
          <w:rFonts w:ascii="Arial" w:hAnsi="Arial" w:cs="Arial"/>
          <w:b/>
          <w:color w:val="0D0D0D"/>
          <w:sz w:val="20"/>
          <w:szCs w:val="20"/>
        </w:rPr>
      </w:pPr>
      <w:r w:rsidRPr="00796671">
        <w:rPr>
          <w:rFonts w:ascii="Arial" w:hAnsi="Arial" w:cs="Arial"/>
          <w:color w:val="0D0D0D"/>
          <w:sz w:val="20"/>
          <w:szCs w:val="20"/>
        </w:rPr>
        <w:t>v pracovním týdnu od pondělí do pátku době od 05:30 do 12:00</w:t>
      </w:r>
      <w:r w:rsidR="00AC42CC" w:rsidRPr="00796671">
        <w:rPr>
          <w:rFonts w:ascii="Arial" w:hAnsi="Arial" w:cs="Arial"/>
          <w:color w:val="0D0D0D"/>
          <w:sz w:val="20"/>
          <w:szCs w:val="20"/>
        </w:rPr>
        <w:t> </w:t>
      </w:r>
      <w:r w:rsidRPr="00796671">
        <w:rPr>
          <w:rFonts w:ascii="Arial" w:hAnsi="Arial" w:cs="Arial"/>
          <w:color w:val="0D0D0D"/>
          <w:sz w:val="20"/>
          <w:szCs w:val="20"/>
        </w:rPr>
        <w:t>hod. a od 13:00 do 14:00</w:t>
      </w:r>
      <w:r w:rsidR="00AC42CC" w:rsidRPr="00796671">
        <w:rPr>
          <w:rFonts w:ascii="Arial" w:hAnsi="Arial" w:cs="Arial"/>
          <w:color w:val="0D0D0D"/>
          <w:sz w:val="20"/>
          <w:szCs w:val="20"/>
        </w:rPr>
        <w:t> </w:t>
      </w:r>
      <w:r w:rsidRPr="00796671">
        <w:rPr>
          <w:rFonts w:ascii="Arial" w:hAnsi="Arial" w:cs="Arial"/>
          <w:color w:val="0D0D0D"/>
          <w:sz w:val="20"/>
          <w:szCs w:val="20"/>
        </w:rPr>
        <w:t>hod.</w:t>
      </w:r>
    </w:p>
    <w:p w14:paraId="1D33A94F" w14:textId="77777777" w:rsidR="00A7716D" w:rsidRPr="00796671" w:rsidRDefault="00A7716D" w:rsidP="001565B7">
      <w:pPr>
        <w:pStyle w:val="Odstavecseseznamem"/>
        <w:widowControl w:val="0"/>
        <w:numPr>
          <w:ilvl w:val="0"/>
          <w:numId w:val="46"/>
        </w:numPr>
        <w:spacing w:before="120"/>
        <w:ind w:left="426" w:hanging="426"/>
        <w:jc w:val="both"/>
        <w:rPr>
          <w:rFonts w:ascii="Arial" w:hAnsi="Arial" w:cs="Arial"/>
          <w:b/>
          <w:sz w:val="20"/>
          <w:szCs w:val="20"/>
        </w:rPr>
      </w:pPr>
      <w:r w:rsidRPr="00796671">
        <w:rPr>
          <w:rFonts w:ascii="Arial" w:hAnsi="Arial" w:cs="Arial"/>
          <w:b/>
          <w:sz w:val="20"/>
          <w:szCs w:val="20"/>
        </w:rPr>
        <w:t>Areál ENERGETIKA:</w:t>
      </w:r>
    </w:p>
    <w:p w14:paraId="61F30653" w14:textId="74EF7D67" w:rsidR="00A7716D" w:rsidRPr="00796671" w:rsidRDefault="00A7716D" w:rsidP="001565B7">
      <w:pPr>
        <w:pStyle w:val="Odstavecseseznamem"/>
        <w:widowControl w:val="0"/>
        <w:numPr>
          <w:ilvl w:val="0"/>
          <w:numId w:val="45"/>
        </w:numPr>
        <w:spacing w:before="60"/>
        <w:ind w:left="851" w:hanging="425"/>
        <w:jc w:val="both"/>
        <w:rPr>
          <w:rFonts w:ascii="Arial" w:hAnsi="Arial" w:cs="Arial"/>
          <w:sz w:val="20"/>
          <w:szCs w:val="20"/>
        </w:rPr>
      </w:pPr>
      <w:r w:rsidRPr="00796671">
        <w:rPr>
          <w:rFonts w:ascii="Arial" w:hAnsi="Arial" w:cs="Arial"/>
          <w:sz w:val="20"/>
          <w:szCs w:val="20"/>
        </w:rPr>
        <w:t xml:space="preserve">v pracovním týdnu od pondělí do pátku v době </w:t>
      </w:r>
      <w:r w:rsidRPr="00796671">
        <w:rPr>
          <w:rFonts w:ascii="Arial" w:hAnsi="Arial" w:cs="Arial"/>
          <w:snapToGrid w:val="0"/>
          <w:sz w:val="20"/>
          <w:szCs w:val="20"/>
        </w:rPr>
        <w:t>od 5:00 do 14:00</w:t>
      </w:r>
      <w:r w:rsidR="00AC42CC" w:rsidRPr="00796671">
        <w:rPr>
          <w:rFonts w:ascii="Arial" w:hAnsi="Arial" w:cs="Arial"/>
          <w:snapToGrid w:val="0"/>
          <w:sz w:val="20"/>
          <w:szCs w:val="20"/>
        </w:rPr>
        <w:t> </w:t>
      </w:r>
      <w:r w:rsidRPr="00796671">
        <w:rPr>
          <w:rFonts w:ascii="Arial" w:hAnsi="Arial" w:cs="Arial"/>
          <w:snapToGrid w:val="0"/>
          <w:sz w:val="20"/>
          <w:szCs w:val="20"/>
        </w:rPr>
        <w:t>hod.</w:t>
      </w:r>
    </w:p>
    <w:p w14:paraId="43469B0F" w14:textId="77777777" w:rsidR="00A7716D" w:rsidRPr="00AC602D" w:rsidRDefault="00A7716D" w:rsidP="001565B7">
      <w:pPr>
        <w:widowControl w:val="0"/>
        <w:spacing w:after="0" w:line="240" w:lineRule="auto"/>
        <w:ind w:hanging="567"/>
        <w:rPr>
          <w:sz w:val="20"/>
        </w:rPr>
      </w:pPr>
    </w:p>
    <w:p w14:paraId="06B7606D" w14:textId="77777777" w:rsidR="00A7716D" w:rsidRPr="00AC602D" w:rsidRDefault="00A7716D" w:rsidP="001565B7">
      <w:pPr>
        <w:widowControl w:val="0"/>
        <w:spacing w:after="0" w:line="240" w:lineRule="auto"/>
        <w:ind w:hanging="567"/>
        <w:rPr>
          <w:sz w:val="20"/>
        </w:rPr>
      </w:pPr>
    </w:p>
    <w:p w14:paraId="43FADE22" w14:textId="77777777" w:rsidR="00A7716D" w:rsidRPr="00AC602D" w:rsidRDefault="00A7716D" w:rsidP="001565B7">
      <w:pPr>
        <w:widowControl w:val="0"/>
        <w:spacing w:after="0" w:line="240" w:lineRule="auto"/>
        <w:ind w:hanging="567"/>
        <w:jc w:val="center"/>
        <w:rPr>
          <w:b/>
          <w:sz w:val="20"/>
        </w:rPr>
      </w:pPr>
      <w:r w:rsidRPr="00AC602D">
        <w:rPr>
          <w:b/>
          <w:sz w:val="20"/>
        </w:rPr>
        <w:t>Článek III.</w:t>
      </w:r>
    </w:p>
    <w:p w14:paraId="0A28A276" w14:textId="77777777" w:rsidR="00A7716D" w:rsidRPr="00AC602D" w:rsidRDefault="00A7716D" w:rsidP="001565B7">
      <w:pPr>
        <w:widowControl w:val="0"/>
        <w:spacing w:after="0" w:line="240" w:lineRule="auto"/>
        <w:ind w:hanging="567"/>
        <w:jc w:val="center"/>
        <w:rPr>
          <w:b/>
          <w:sz w:val="20"/>
        </w:rPr>
      </w:pPr>
      <w:r w:rsidRPr="00AC602D">
        <w:rPr>
          <w:b/>
          <w:sz w:val="20"/>
        </w:rPr>
        <w:t>Cena hlavního jídla, platební podmínky</w:t>
      </w:r>
    </w:p>
    <w:p w14:paraId="53ED2FC1" w14:textId="77777777" w:rsidR="00A7716D" w:rsidRPr="00AC602D" w:rsidRDefault="00A7716D" w:rsidP="001565B7">
      <w:pPr>
        <w:widowControl w:val="0"/>
        <w:spacing w:after="0" w:line="240" w:lineRule="auto"/>
        <w:ind w:hanging="567"/>
        <w:rPr>
          <w:sz w:val="20"/>
        </w:rPr>
      </w:pPr>
    </w:p>
    <w:p w14:paraId="4D4DE35E" w14:textId="77777777" w:rsidR="00A7716D" w:rsidRPr="00AC602D" w:rsidRDefault="00A7716D" w:rsidP="001565B7">
      <w:pPr>
        <w:widowControl w:val="0"/>
        <w:numPr>
          <w:ilvl w:val="0"/>
          <w:numId w:val="47"/>
        </w:numPr>
        <w:tabs>
          <w:tab w:val="clear" w:pos="465"/>
        </w:tabs>
        <w:spacing w:after="120" w:line="240" w:lineRule="auto"/>
        <w:ind w:left="0" w:hanging="567"/>
        <w:jc w:val="both"/>
        <w:rPr>
          <w:sz w:val="20"/>
        </w:rPr>
      </w:pPr>
      <w:r w:rsidRPr="00AC602D">
        <w:rPr>
          <w:sz w:val="20"/>
        </w:rPr>
        <w:t>Smluvní strany se dohodly, že cena jednoho odebraného jídla je:</w:t>
      </w:r>
    </w:p>
    <w:p w14:paraId="40186856" w14:textId="77777777" w:rsidR="00A7716D" w:rsidRPr="00AC602D" w:rsidRDefault="00A7716D" w:rsidP="001565B7">
      <w:pPr>
        <w:pStyle w:val="Odstavecseseznamem"/>
        <w:widowControl w:val="0"/>
        <w:numPr>
          <w:ilvl w:val="3"/>
          <w:numId w:val="47"/>
        </w:numPr>
        <w:spacing w:after="120"/>
        <w:ind w:left="426" w:hanging="426"/>
        <w:jc w:val="both"/>
        <w:rPr>
          <w:rFonts w:ascii="Arial" w:hAnsi="Arial" w:cs="Arial"/>
          <w:sz w:val="20"/>
          <w:szCs w:val="20"/>
        </w:rPr>
      </w:pPr>
      <w:r w:rsidRPr="00AC602D">
        <w:rPr>
          <w:rFonts w:ascii="Arial" w:hAnsi="Arial" w:cs="Arial"/>
          <w:sz w:val="20"/>
          <w:szCs w:val="20"/>
        </w:rPr>
        <w:t>studené nebo standardní jídlo:</w:t>
      </w:r>
      <w:r w:rsidRPr="00AC602D">
        <w:rPr>
          <w:rFonts w:ascii="Arial" w:hAnsi="Arial" w:cs="Arial"/>
          <w:b/>
          <w:sz w:val="20"/>
          <w:szCs w:val="20"/>
        </w:rPr>
        <w:t xml:space="preserve"> </w:t>
      </w:r>
      <w:r w:rsidRPr="00AC602D">
        <w:rPr>
          <w:rFonts w:ascii="Arial" w:hAnsi="Arial" w:cs="Arial"/>
          <w:i/>
          <w:color w:val="0070C0"/>
          <w:sz w:val="20"/>
          <w:szCs w:val="20"/>
        </w:rPr>
        <w:t>bude doplněno dle vybrané nabídky</w:t>
      </w:r>
      <w:r w:rsidRPr="00AC602D">
        <w:rPr>
          <w:rFonts w:ascii="Arial" w:hAnsi="Arial" w:cs="Arial"/>
          <w:b/>
          <w:sz w:val="20"/>
          <w:szCs w:val="20"/>
        </w:rPr>
        <w:t xml:space="preserve"> Kč</w:t>
      </w:r>
      <w:r w:rsidRPr="00AC602D">
        <w:rPr>
          <w:rFonts w:ascii="Arial" w:hAnsi="Arial" w:cs="Arial"/>
          <w:sz w:val="20"/>
          <w:szCs w:val="20"/>
        </w:rPr>
        <w:t xml:space="preserve"> bez DPH, </w:t>
      </w:r>
    </w:p>
    <w:p w14:paraId="03678742" w14:textId="77777777" w:rsidR="00A7716D" w:rsidRPr="00AC602D" w:rsidRDefault="00A7716D" w:rsidP="001565B7">
      <w:pPr>
        <w:pStyle w:val="Odstavecseseznamem"/>
        <w:widowControl w:val="0"/>
        <w:numPr>
          <w:ilvl w:val="3"/>
          <w:numId w:val="47"/>
        </w:numPr>
        <w:ind w:left="426" w:hanging="426"/>
        <w:jc w:val="both"/>
        <w:rPr>
          <w:rFonts w:ascii="Arial" w:hAnsi="Arial" w:cs="Arial"/>
          <w:sz w:val="20"/>
          <w:szCs w:val="20"/>
        </w:rPr>
      </w:pPr>
      <w:r w:rsidRPr="00AC602D">
        <w:rPr>
          <w:rFonts w:ascii="Arial" w:hAnsi="Arial" w:cs="Arial"/>
          <w:sz w:val="20"/>
          <w:szCs w:val="20"/>
        </w:rPr>
        <w:t>minutka:</w:t>
      </w:r>
      <w:r w:rsidRPr="00AC602D">
        <w:rPr>
          <w:rFonts w:ascii="Arial" w:hAnsi="Arial" w:cs="Arial"/>
          <w:b/>
          <w:sz w:val="20"/>
          <w:szCs w:val="20"/>
        </w:rPr>
        <w:t xml:space="preserve"> </w:t>
      </w:r>
      <w:r w:rsidRPr="00AC602D">
        <w:rPr>
          <w:rFonts w:ascii="Arial" w:hAnsi="Arial" w:cs="Arial"/>
          <w:i/>
          <w:color w:val="0070C0"/>
          <w:sz w:val="20"/>
          <w:szCs w:val="20"/>
        </w:rPr>
        <w:t>bude doplněno dle vybrané nabídky</w:t>
      </w:r>
      <w:r w:rsidRPr="00AC602D">
        <w:rPr>
          <w:rFonts w:ascii="Arial" w:hAnsi="Arial" w:cs="Arial"/>
          <w:b/>
          <w:sz w:val="20"/>
          <w:szCs w:val="20"/>
        </w:rPr>
        <w:t xml:space="preserve"> Kč</w:t>
      </w:r>
      <w:r w:rsidRPr="00AC602D">
        <w:rPr>
          <w:rFonts w:ascii="Arial" w:hAnsi="Arial" w:cs="Arial"/>
          <w:sz w:val="20"/>
          <w:szCs w:val="20"/>
        </w:rPr>
        <w:t xml:space="preserve"> bez DPH.</w:t>
      </w:r>
    </w:p>
    <w:p w14:paraId="35BCA48D" w14:textId="77777777" w:rsidR="00A7716D" w:rsidRPr="00AC602D" w:rsidRDefault="00A7716D" w:rsidP="001565B7">
      <w:pPr>
        <w:widowControl w:val="0"/>
        <w:spacing w:after="0" w:line="240" w:lineRule="auto"/>
        <w:ind w:hanging="567"/>
        <w:rPr>
          <w:sz w:val="20"/>
        </w:rPr>
      </w:pPr>
    </w:p>
    <w:p w14:paraId="21018A32" w14:textId="00869C33" w:rsidR="00A7716D" w:rsidRPr="00AC602D" w:rsidRDefault="00A7716D" w:rsidP="001565B7">
      <w:pPr>
        <w:pStyle w:val="Zkladntext"/>
        <w:widowControl w:val="0"/>
        <w:numPr>
          <w:ilvl w:val="0"/>
          <w:numId w:val="47"/>
        </w:numPr>
        <w:tabs>
          <w:tab w:val="clear" w:pos="465"/>
        </w:tabs>
        <w:ind w:left="0" w:hanging="567"/>
        <w:rPr>
          <w:rFonts w:ascii="Arial" w:hAnsi="Arial" w:cs="Arial"/>
          <w:color w:val="000000"/>
          <w:sz w:val="20"/>
        </w:rPr>
      </w:pPr>
      <w:r w:rsidRPr="00AC602D">
        <w:rPr>
          <w:rFonts w:ascii="Arial" w:hAnsi="Arial" w:cs="Arial"/>
          <w:color w:val="000000"/>
          <w:sz w:val="20"/>
        </w:rPr>
        <w:t xml:space="preserve">Ke smluvní ceně bude připočtena </w:t>
      </w:r>
      <w:r w:rsidRPr="00AC602D">
        <w:rPr>
          <w:rFonts w:ascii="Arial" w:hAnsi="Arial" w:cs="Arial"/>
          <w:sz w:val="20"/>
        </w:rPr>
        <w:t>daň z přidané hodnoty (DPH), a to ve výši stanovené zákonem o</w:t>
      </w:r>
      <w:r w:rsidR="001565B7">
        <w:rPr>
          <w:rFonts w:ascii="Arial" w:hAnsi="Arial" w:cs="Arial"/>
          <w:sz w:val="20"/>
        </w:rPr>
        <w:t> </w:t>
      </w:r>
      <w:r w:rsidRPr="00AC602D">
        <w:rPr>
          <w:rFonts w:ascii="Arial" w:hAnsi="Arial" w:cs="Arial"/>
          <w:sz w:val="20"/>
        </w:rPr>
        <w:t>DPH č. 235/2004 Sb., o dani z přidané hodnoty ve znění platném v den uskutečnění zdanitelného plnění.</w:t>
      </w:r>
      <w:r w:rsidRPr="00AC602D">
        <w:rPr>
          <w:rFonts w:ascii="Arial" w:hAnsi="Arial" w:cs="Arial"/>
          <w:color w:val="000000"/>
          <w:sz w:val="20"/>
        </w:rPr>
        <w:t xml:space="preserve"> Platba za zajištění stravování v režimu této smlouvy bude odběratelem hrazena dodavateli měsíčně zpětně na základě faktury – daňového dokladu.</w:t>
      </w:r>
    </w:p>
    <w:p w14:paraId="531F52E4" w14:textId="77777777" w:rsidR="00A7716D" w:rsidRPr="00AC602D" w:rsidRDefault="00A7716D" w:rsidP="001565B7">
      <w:pPr>
        <w:widowControl w:val="0"/>
        <w:spacing w:after="0" w:line="240" w:lineRule="auto"/>
        <w:ind w:hanging="567"/>
        <w:rPr>
          <w:sz w:val="20"/>
        </w:rPr>
      </w:pPr>
    </w:p>
    <w:p w14:paraId="73BBCD8A" w14:textId="77777777" w:rsidR="00A7716D" w:rsidRPr="00AC602D" w:rsidRDefault="00A7716D" w:rsidP="001565B7">
      <w:pPr>
        <w:pStyle w:val="Zkladntext"/>
        <w:widowControl w:val="0"/>
        <w:numPr>
          <w:ilvl w:val="0"/>
          <w:numId w:val="47"/>
        </w:numPr>
        <w:tabs>
          <w:tab w:val="clear" w:pos="465"/>
        </w:tabs>
        <w:ind w:left="0" w:hanging="567"/>
        <w:rPr>
          <w:rFonts w:ascii="Arial" w:hAnsi="Arial" w:cs="Arial"/>
          <w:color w:val="000000"/>
          <w:sz w:val="20"/>
        </w:rPr>
      </w:pPr>
      <w:r w:rsidRPr="00AC602D">
        <w:rPr>
          <w:rFonts w:ascii="Arial" w:hAnsi="Arial" w:cs="Arial"/>
          <w:sz w:val="20"/>
        </w:rPr>
        <w:t xml:space="preserve">Celková měsíční cena za stravovací služby bude stanovena dle počtu skutečně objednaných jídel prostřednictvím čipového systému odběratele v příslušném měsíci vynásobená příslušnými cenami jednotlivých druhů jídel. </w:t>
      </w:r>
    </w:p>
    <w:p w14:paraId="06C929BD" w14:textId="77777777" w:rsidR="00A7716D" w:rsidRPr="00AC602D" w:rsidRDefault="00A7716D" w:rsidP="001565B7">
      <w:pPr>
        <w:pStyle w:val="Zkladntext"/>
        <w:widowControl w:val="0"/>
        <w:ind w:hanging="567"/>
        <w:rPr>
          <w:rFonts w:ascii="Arial" w:hAnsi="Arial" w:cs="Arial"/>
          <w:color w:val="000000"/>
          <w:sz w:val="20"/>
        </w:rPr>
      </w:pPr>
    </w:p>
    <w:p w14:paraId="6E52DBD9" w14:textId="77777777" w:rsidR="00A7716D" w:rsidRPr="00AC602D" w:rsidRDefault="00A7716D" w:rsidP="001565B7">
      <w:pPr>
        <w:pStyle w:val="Zkladntext"/>
        <w:widowControl w:val="0"/>
        <w:numPr>
          <w:ilvl w:val="0"/>
          <w:numId w:val="47"/>
        </w:numPr>
        <w:tabs>
          <w:tab w:val="clear" w:pos="465"/>
        </w:tabs>
        <w:ind w:left="0" w:hanging="567"/>
        <w:rPr>
          <w:rFonts w:ascii="Arial" w:hAnsi="Arial" w:cs="Arial"/>
          <w:sz w:val="20"/>
        </w:rPr>
      </w:pPr>
      <w:r w:rsidRPr="00AC602D">
        <w:rPr>
          <w:rFonts w:ascii="Arial" w:hAnsi="Arial" w:cs="Arial"/>
          <w:sz w:val="20"/>
        </w:rPr>
        <w:t>Dodavatel je oprávněn fakturovat odběrateli do 3 dnů po ukončení kalendářního měsíce. Fakturu dodavatel odešle neprodleně po jejím vystavení odběrateli. Dodavatel je oprávněn fakturovat odběrateli v tištěné nebo elektronické podobě. V případě elektronické fakturace odešle fakturu na e</w:t>
      </w:r>
      <w:r w:rsidRPr="00AC602D">
        <w:rPr>
          <w:rFonts w:ascii="Arial" w:hAnsi="Arial" w:cs="Arial"/>
          <w:sz w:val="20"/>
        </w:rPr>
        <w:noBreakHyphen/>
        <w:t xml:space="preserve">mailovou adresu </w:t>
      </w:r>
      <w:hyperlink r:id="rId13" w:history="1">
        <w:r w:rsidRPr="00AC602D">
          <w:rPr>
            <w:rStyle w:val="Hypertextovodkaz"/>
            <w:rFonts w:ascii="Arial" w:hAnsi="Arial" w:cs="Arial"/>
            <w:b/>
            <w:sz w:val="20"/>
          </w:rPr>
          <w:t>faktury@plzenskateplarenska.cz</w:t>
        </w:r>
      </w:hyperlink>
      <w:r w:rsidRPr="00AC602D">
        <w:rPr>
          <w:rFonts w:ascii="Arial" w:hAnsi="Arial" w:cs="Arial"/>
          <w:sz w:val="20"/>
        </w:rPr>
        <w:t>. Lhůta splatnosti faktury je 30 dnů od jejího vystavení. Faktura bude hrazena formou bankovního převodu. Ocitne-li se odběratel v prodlení se zaplacením ceny díla, má dodavatel právo požadovat úrok z prodlení ve výši 0,05 % z dlužné částky za každý den prodlení.</w:t>
      </w:r>
    </w:p>
    <w:p w14:paraId="7BC909C4" w14:textId="77777777" w:rsidR="00A7716D" w:rsidRPr="00AC602D" w:rsidRDefault="00A7716D" w:rsidP="001565B7">
      <w:pPr>
        <w:widowControl w:val="0"/>
        <w:spacing w:after="0" w:line="240" w:lineRule="auto"/>
        <w:ind w:hanging="567"/>
        <w:rPr>
          <w:sz w:val="20"/>
        </w:rPr>
      </w:pPr>
    </w:p>
    <w:p w14:paraId="6A88A0CE" w14:textId="77777777" w:rsidR="00A7716D" w:rsidRPr="00AC602D" w:rsidRDefault="00A7716D" w:rsidP="001565B7">
      <w:pPr>
        <w:pStyle w:val="Zkladntext"/>
        <w:widowControl w:val="0"/>
        <w:numPr>
          <w:ilvl w:val="0"/>
          <w:numId w:val="47"/>
        </w:numPr>
        <w:tabs>
          <w:tab w:val="clear" w:pos="465"/>
        </w:tabs>
        <w:spacing w:after="120"/>
        <w:ind w:left="0" w:hanging="567"/>
        <w:rPr>
          <w:rFonts w:ascii="Arial" w:hAnsi="Arial" w:cs="Arial"/>
          <w:sz w:val="20"/>
        </w:rPr>
      </w:pPr>
      <w:r w:rsidRPr="00AC602D">
        <w:rPr>
          <w:rFonts w:ascii="Arial" w:hAnsi="Arial" w:cs="Arial"/>
          <w:sz w:val="20"/>
        </w:rPr>
        <w:t>Faktury dle článku III., odst. (4) této smlouvy musí kromě náležitostí požadovaných obecně závaznými právními předpisy a touto smlouvou, obsahovat také:</w:t>
      </w:r>
    </w:p>
    <w:p w14:paraId="168E01BD" w14:textId="77777777" w:rsidR="00A7716D" w:rsidRPr="00AC602D" w:rsidRDefault="00A7716D" w:rsidP="00A37F89">
      <w:pPr>
        <w:pStyle w:val="Zkladntext"/>
        <w:widowControl w:val="0"/>
        <w:numPr>
          <w:ilvl w:val="3"/>
          <w:numId w:val="47"/>
        </w:numPr>
        <w:spacing w:after="60"/>
        <w:ind w:left="426" w:hanging="426"/>
        <w:rPr>
          <w:rFonts w:ascii="Arial" w:hAnsi="Arial" w:cs="Arial"/>
          <w:sz w:val="20"/>
        </w:rPr>
      </w:pPr>
      <w:r w:rsidRPr="00AC602D">
        <w:rPr>
          <w:rFonts w:ascii="Arial" w:hAnsi="Arial" w:cs="Arial"/>
          <w:sz w:val="20"/>
        </w:rPr>
        <w:t>označení peněžního ústavu a číslo účtu dodavatele,</w:t>
      </w:r>
    </w:p>
    <w:p w14:paraId="60E56FA6" w14:textId="4459A081" w:rsidR="00A7716D" w:rsidRPr="00AC602D" w:rsidRDefault="00A7716D" w:rsidP="00A37F89">
      <w:pPr>
        <w:pStyle w:val="Zkladntext"/>
        <w:widowControl w:val="0"/>
        <w:numPr>
          <w:ilvl w:val="3"/>
          <w:numId w:val="47"/>
        </w:numPr>
        <w:spacing w:after="60"/>
        <w:ind w:left="426" w:hanging="426"/>
        <w:rPr>
          <w:rFonts w:ascii="Arial" w:hAnsi="Arial" w:cs="Arial"/>
          <w:sz w:val="20"/>
        </w:rPr>
      </w:pPr>
      <w:r w:rsidRPr="00AC602D">
        <w:rPr>
          <w:rFonts w:ascii="Arial" w:hAnsi="Arial" w:cs="Arial"/>
          <w:sz w:val="20"/>
        </w:rPr>
        <w:t>číslo smlouvy</w:t>
      </w:r>
      <w:r w:rsidR="0018435E">
        <w:rPr>
          <w:rFonts w:ascii="Arial" w:hAnsi="Arial" w:cs="Arial"/>
          <w:sz w:val="20"/>
        </w:rPr>
        <w:t xml:space="preserve"> D2026/</w:t>
      </w:r>
      <w:proofErr w:type="spellStart"/>
      <w:r w:rsidR="0018435E">
        <w:rPr>
          <w:rFonts w:ascii="Arial" w:hAnsi="Arial" w:cs="Arial"/>
          <w:sz w:val="20"/>
        </w:rPr>
        <w:t>xxxx</w:t>
      </w:r>
      <w:proofErr w:type="spellEnd"/>
      <w:r w:rsidRPr="00AC602D">
        <w:rPr>
          <w:rFonts w:ascii="Arial" w:hAnsi="Arial" w:cs="Arial"/>
          <w:sz w:val="20"/>
        </w:rPr>
        <w:t xml:space="preserve"> a číslo objednávky</w:t>
      </w:r>
      <w:r w:rsidR="00B30BE9" w:rsidRPr="00AC602D">
        <w:rPr>
          <w:rFonts w:ascii="Arial" w:hAnsi="Arial" w:cs="Arial"/>
          <w:sz w:val="20"/>
        </w:rPr>
        <w:t xml:space="preserve"> N26/</w:t>
      </w:r>
      <w:proofErr w:type="spellStart"/>
      <w:r w:rsidR="00B30BE9" w:rsidRPr="00AC602D">
        <w:rPr>
          <w:rFonts w:ascii="Arial" w:hAnsi="Arial" w:cs="Arial"/>
          <w:sz w:val="20"/>
        </w:rPr>
        <w:t>xxxx</w:t>
      </w:r>
      <w:proofErr w:type="spellEnd"/>
      <w:r w:rsidRPr="00AC602D">
        <w:rPr>
          <w:rFonts w:ascii="Arial" w:hAnsi="Arial" w:cs="Arial"/>
          <w:sz w:val="20"/>
        </w:rPr>
        <w:t>,</w:t>
      </w:r>
    </w:p>
    <w:p w14:paraId="5CF911CA" w14:textId="77777777" w:rsidR="00A7716D" w:rsidRPr="00AC602D" w:rsidRDefault="00A7716D" w:rsidP="00A37F89">
      <w:pPr>
        <w:pStyle w:val="Zkladntext"/>
        <w:widowControl w:val="0"/>
        <w:numPr>
          <w:ilvl w:val="3"/>
          <w:numId w:val="47"/>
        </w:numPr>
        <w:spacing w:after="60"/>
        <w:ind w:left="426" w:hanging="426"/>
        <w:rPr>
          <w:rFonts w:ascii="Arial" w:hAnsi="Arial" w:cs="Arial"/>
          <w:sz w:val="20"/>
        </w:rPr>
      </w:pPr>
      <w:r w:rsidRPr="00AC602D">
        <w:rPr>
          <w:rFonts w:ascii="Arial" w:hAnsi="Arial" w:cs="Arial"/>
          <w:sz w:val="20"/>
        </w:rPr>
        <w:t>údaj o době splatnosti faktury uvedený v souladu s touto smlouvou,</w:t>
      </w:r>
    </w:p>
    <w:p w14:paraId="5A2C4E18" w14:textId="77777777" w:rsidR="00A7716D" w:rsidRPr="00AC602D" w:rsidRDefault="00A7716D" w:rsidP="00A37F89">
      <w:pPr>
        <w:pStyle w:val="Zkladntext"/>
        <w:widowControl w:val="0"/>
        <w:numPr>
          <w:ilvl w:val="3"/>
          <w:numId w:val="47"/>
        </w:numPr>
        <w:spacing w:after="60"/>
        <w:ind w:left="426" w:hanging="426"/>
        <w:rPr>
          <w:rFonts w:ascii="Arial" w:hAnsi="Arial" w:cs="Arial"/>
          <w:sz w:val="20"/>
        </w:rPr>
      </w:pPr>
      <w:r w:rsidRPr="00AC602D">
        <w:rPr>
          <w:rFonts w:ascii="Arial" w:hAnsi="Arial" w:cs="Arial"/>
          <w:sz w:val="20"/>
        </w:rPr>
        <w:t>rozpis fakturovaných částek a přílohy dokladující oprávněnost fakturace.</w:t>
      </w:r>
    </w:p>
    <w:p w14:paraId="70BCD525" w14:textId="1BB9C83C" w:rsidR="00A7716D" w:rsidRPr="00AC602D" w:rsidRDefault="00A7716D" w:rsidP="00A37F89">
      <w:pPr>
        <w:pStyle w:val="Zkladntext"/>
        <w:widowControl w:val="0"/>
        <w:spacing w:before="120"/>
        <w:rPr>
          <w:rFonts w:ascii="Arial" w:hAnsi="Arial" w:cs="Arial"/>
          <w:sz w:val="20"/>
        </w:rPr>
      </w:pPr>
      <w:r w:rsidRPr="00AC602D">
        <w:rPr>
          <w:rFonts w:ascii="Arial" w:hAnsi="Arial" w:cs="Arial"/>
          <w:sz w:val="20"/>
        </w:rPr>
        <w:t>V případě, že faktura nebude obsahovat náležitosti stanovené obecně závaznými právními předpisy a/nebo náležitosti stanovené v této smlouvě, není odběratel povinen plnit podle této faktury. Odběratel v takovém případě vrátí bez zbytečného odkladu takto vadně vystavenou fakturu dodavateli s</w:t>
      </w:r>
      <w:r w:rsidR="00A37F89">
        <w:rPr>
          <w:rFonts w:ascii="Arial" w:hAnsi="Arial" w:cs="Arial"/>
          <w:sz w:val="20"/>
        </w:rPr>
        <w:t> </w:t>
      </w:r>
      <w:r w:rsidRPr="00AC602D">
        <w:rPr>
          <w:rFonts w:ascii="Arial" w:hAnsi="Arial" w:cs="Arial"/>
          <w:sz w:val="20"/>
        </w:rPr>
        <w:t>uvedením důvodu jejího vrácení. Dodavatel je povinen dle povahy závad vystavit odběrateli opravenou nebo nově vyhotovenou fakturu. Nová lhůta splatnosti (opět v délce 30 dnů) pak počíná běžet ode dne vystavení opravené nebo nově vyhotovené faktury, odběrateli neprodleně odeslané.</w:t>
      </w:r>
    </w:p>
    <w:p w14:paraId="1749D1E6" w14:textId="77777777" w:rsidR="00A7716D" w:rsidRPr="00AC602D" w:rsidRDefault="00A7716D" w:rsidP="00A37F89">
      <w:pPr>
        <w:widowControl w:val="0"/>
        <w:spacing w:after="0" w:line="240" w:lineRule="auto"/>
        <w:ind w:hanging="567"/>
        <w:rPr>
          <w:sz w:val="20"/>
        </w:rPr>
      </w:pPr>
    </w:p>
    <w:p w14:paraId="060615F0" w14:textId="77777777" w:rsidR="00A7716D" w:rsidRPr="00AC602D" w:rsidRDefault="00A7716D" w:rsidP="00A37F89">
      <w:pPr>
        <w:pStyle w:val="Zkladntext"/>
        <w:widowControl w:val="0"/>
        <w:numPr>
          <w:ilvl w:val="0"/>
          <w:numId w:val="47"/>
        </w:numPr>
        <w:tabs>
          <w:tab w:val="clear" w:pos="465"/>
        </w:tabs>
        <w:ind w:left="0" w:hanging="567"/>
        <w:rPr>
          <w:rFonts w:ascii="Arial" w:hAnsi="Arial" w:cs="Arial"/>
          <w:sz w:val="20"/>
        </w:rPr>
      </w:pPr>
      <w:r w:rsidRPr="00AC602D">
        <w:rPr>
          <w:rFonts w:ascii="Arial" w:hAnsi="Arial" w:cs="Arial"/>
          <w:sz w:val="20"/>
        </w:rPr>
        <w:t>Odběratel je oprávněn provést v souladu s §109a zákona o DPH zajišťovací úhradu DPH na účet příslušného finančního úřadu, jestliže se dodavatel stane ke dni uskutečnění zdanitelného plnění nespolehlivým plátcem.</w:t>
      </w:r>
    </w:p>
    <w:p w14:paraId="32844033" w14:textId="77777777" w:rsidR="00A7716D" w:rsidRPr="00AC602D" w:rsidRDefault="00A7716D" w:rsidP="00A37F89">
      <w:pPr>
        <w:pStyle w:val="Zkladntext"/>
        <w:widowControl w:val="0"/>
        <w:ind w:hanging="567"/>
        <w:rPr>
          <w:rFonts w:ascii="Arial" w:hAnsi="Arial" w:cs="Arial"/>
          <w:sz w:val="20"/>
        </w:rPr>
      </w:pPr>
    </w:p>
    <w:p w14:paraId="169FBE38" w14:textId="49DF39CE" w:rsidR="00A7716D" w:rsidRPr="00AC602D" w:rsidRDefault="00A7716D" w:rsidP="00A37F89">
      <w:pPr>
        <w:pStyle w:val="p1"/>
        <w:widowControl w:val="0"/>
        <w:numPr>
          <w:ilvl w:val="0"/>
          <w:numId w:val="47"/>
        </w:numPr>
        <w:tabs>
          <w:tab w:val="clear" w:pos="465"/>
        </w:tabs>
        <w:ind w:left="0" w:hanging="567"/>
        <w:jc w:val="both"/>
      </w:pPr>
      <w:r w:rsidRPr="00AC602D">
        <w:t>Dodavatel jako plátce DPH prohlašuje, že splnil svou povinnost stanovenou mu zákonem o DPH k</w:t>
      </w:r>
      <w:r w:rsidR="00A37F89">
        <w:t> </w:t>
      </w:r>
      <w:r w:rsidRPr="00AC602D">
        <w:t xml:space="preserve">oznámení čísel svých bankovních účtů používaných pro ekonomickou činnost svému správci daně </w:t>
      </w:r>
      <w:r w:rsidRPr="00AC602D">
        <w:lastRenderedPageBreak/>
        <w:t>a</w:t>
      </w:r>
      <w:r w:rsidR="00A37F89">
        <w:t> </w:t>
      </w:r>
      <w:r w:rsidRPr="00AC602D">
        <w:t xml:space="preserve">zavazuje se na </w:t>
      </w:r>
      <w:proofErr w:type="gramStart"/>
      <w:r w:rsidRPr="00AC602D">
        <w:t>fakturách - daňových</w:t>
      </w:r>
      <w:proofErr w:type="gramEnd"/>
      <w:r w:rsidRPr="00AC602D">
        <w:t xml:space="preserve"> dokladech, které budou vystavovány za jím poskytnutá plnění dle této smlouvy uvádět pro platby vždy výhradně ta čísla účtů, která byla oznámena příslušnému správci daně a jím zveřejněna v databázi umožňující dálkový přístup.</w:t>
      </w:r>
    </w:p>
    <w:p w14:paraId="09512E15" w14:textId="77777777" w:rsidR="00A7716D" w:rsidRPr="00AC602D" w:rsidRDefault="00A7716D" w:rsidP="00A37F89">
      <w:pPr>
        <w:pStyle w:val="Zkladntext"/>
        <w:widowControl w:val="0"/>
        <w:ind w:hanging="567"/>
        <w:rPr>
          <w:rFonts w:ascii="Arial" w:hAnsi="Arial" w:cs="Arial"/>
          <w:sz w:val="20"/>
        </w:rPr>
      </w:pPr>
    </w:p>
    <w:p w14:paraId="0A6196E7" w14:textId="32906CC3" w:rsidR="00A7716D" w:rsidRPr="00AC602D" w:rsidRDefault="00A7716D" w:rsidP="00A37F89">
      <w:pPr>
        <w:pStyle w:val="p1"/>
        <w:widowControl w:val="0"/>
        <w:numPr>
          <w:ilvl w:val="0"/>
          <w:numId w:val="47"/>
        </w:numPr>
        <w:tabs>
          <w:tab w:val="clear" w:pos="465"/>
        </w:tabs>
        <w:ind w:left="0" w:hanging="567"/>
        <w:jc w:val="both"/>
        <w:rPr>
          <w:rStyle w:val="s1"/>
        </w:rPr>
      </w:pPr>
      <w:r w:rsidRPr="00AC602D">
        <w:rPr>
          <w:rStyle w:val="s1"/>
        </w:rPr>
        <w:t>V případě, že dodavatel (i) pro platbu nebo její část na příslušné faktuře - daňovém dokladu uvede účet, který není shodný s jeho účtem aktuálně zveřejněným jeho správcem daně způsobem, který umožňuje dálkový přístup, a/nebo (</w:t>
      </w:r>
      <w:proofErr w:type="spellStart"/>
      <w:r w:rsidRPr="00AC602D">
        <w:rPr>
          <w:rStyle w:val="s1"/>
        </w:rPr>
        <w:t>ii</w:t>
      </w:r>
      <w:proofErr w:type="spellEnd"/>
      <w:r w:rsidRPr="00AC602D">
        <w:rPr>
          <w:rStyle w:val="s1"/>
        </w:rPr>
        <w:t>) bude zveřejněn jako nespolehlivý plátce, a to způsobem předpokládaným zákonem o DPH, a/nebo (</w:t>
      </w:r>
      <w:proofErr w:type="spellStart"/>
      <w:r w:rsidRPr="00AC602D">
        <w:rPr>
          <w:rStyle w:val="s1"/>
        </w:rPr>
        <w:t>iii</w:t>
      </w:r>
      <w:proofErr w:type="spellEnd"/>
      <w:r w:rsidRPr="00AC602D">
        <w:rPr>
          <w:rStyle w:val="s1"/>
        </w:rPr>
        <w:t>) má účet, na který má být poskytnuta zčásti nebo zcela bezhotovostním převodem platba za jím zdanitelné plnění uskutečněné v tuzemsku, vedený poskytovatelem platebních služeb mimo tuzemsko, má odběratel právo volby mezi (a) vrácením příslušné faktury k opravě nebo (b) zadržením DPH z</w:t>
      </w:r>
      <w:r w:rsidR="00235047">
        <w:rPr>
          <w:rStyle w:val="s1"/>
        </w:rPr>
        <w:t> </w:t>
      </w:r>
      <w:r w:rsidRPr="00AC602D">
        <w:rPr>
          <w:rStyle w:val="s1"/>
        </w:rPr>
        <w:t>každé fakturované platby za poskytnuté zdanitelné plnění a jejím uhrazením (aniž k tomu bude vyzván) za dodavatele příslušnému správci daně.</w:t>
      </w:r>
      <w:r w:rsidRPr="00AC602D">
        <w:t xml:space="preserve"> </w:t>
      </w:r>
      <w:r w:rsidRPr="00AC602D">
        <w:rPr>
          <w:rStyle w:val="s1"/>
        </w:rPr>
        <w:t>Pokud bude postupováno dle písm. (b) výše platí, že po provedení úhrady DPH příslušnému správci daně je úhrada zdanitelného plnění dodavateli bez příslušné DPH (tj. pouze základu daně) smluvními stranami považována za řádnou úhradu dle této smlouvy (tj. základu daně i výše DPH), a</w:t>
      </w:r>
      <w:r w:rsidR="00970BC6">
        <w:rPr>
          <w:rStyle w:val="s1"/>
        </w:rPr>
        <w:t> </w:t>
      </w:r>
      <w:r w:rsidRPr="00AC602D">
        <w:rPr>
          <w:rStyle w:val="s1"/>
        </w:rPr>
        <w:t>tomu nevzniká žádný nárok na úhradu případných úroků z prodlení, penále, náhrady škody nebo jakýchkoli dalších sankcí vůči odběrateli, a to ani v případě, že by mu podobné sankce byly vyměřeny správcem daně.</w:t>
      </w:r>
    </w:p>
    <w:p w14:paraId="5CE6C307" w14:textId="77777777" w:rsidR="00A7716D" w:rsidRPr="00AC602D" w:rsidRDefault="00A7716D" w:rsidP="00A37F89">
      <w:pPr>
        <w:pStyle w:val="p1"/>
        <w:widowControl w:val="0"/>
        <w:ind w:hanging="567"/>
        <w:jc w:val="both"/>
        <w:rPr>
          <w:rStyle w:val="s1"/>
        </w:rPr>
      </w:pPr>
    </w:p>
    <w:p w14:paraId="1BD4DCB4" w14:textId="77777777" w:rsidR="00A7716D" w:rsidRPr="00AC602D" w:rsidRDefault="00A7716D" w:rsidP="00A37F89">
      <w:pPr>
        <w:pStyle w:val="p1"/>
        <w:widowControl w:val="0"/>
        <w:numPr>
          <w:ilvl w:val="0"/>
          <w:numId w:val="47"/>
        </w:numPr>
        <w:tabs>
          <w:tab w:val="clear" w:pos="465"/>
        </w:tabs>
        <w:ind w:left="0" w:hanging="567"/>
        <w:jc w:val="both"/>
        <w:rPr>
          <w:rStyle w:val="s1"/>
        </w:rPr>
      </w:pPr>
      <w:r w:rsidRPr="00AC602D">
        <w:rPr>
          <w:rStyle w:val="s1"/>
        </w:rPr>
        <w:t>Pokud kdykoliv po dobu trvání této smlouvy vyjde najevo, že dodavatel neoznámil svému správci daně čísla bankovních účtů používaných pro ekonomickou činnost anebo že ve fakturaci uvádí jiná, než oznámená a správcem daně zveřejněná čísla účtů, je odběratel oprávněn postupovat způsobem dle článku III., odst. (8) této smlouvy; odběratel je v takovém případě rovněž oprávněn od této smlouvy odstoupit.</w:t>
      </w:r>
    </w:p>
    <w:p w14:paraId="5023B437" w14:textId="77777777" w:rsidR="00A7716D" w:rsidRPr="00AC602D" w:rsidRDefault="00A7716D" w:rsidP="00A37F89">
      <w:pPr>
        <w:widowControl w:val="0"/>
        <w:spacing w:after="0" w:line="240" w:lineRule="auto"/>
        <w:ind w:hanging="567"/>
        <w:rPr>
          <w:sz w:val="20"/>
        </w:rPr>
      </w:pPr>
    </w:p>
    <w:p w14:paraId="04C57F1F" w14:textId="24D33CEC" w:rsidR="00A7716D" w:rsidRPr="00AC602D" w:rsidRDefault="00A7716D" w:rsidP="00A37F89">
      <w:pPr>
        <w:pStyle w:val="Bezmezer"/>
        <w:widowControl w:val="0"/>
        <w:numPr>
          <w:ilvl w:val="0"/>
          <w:numId w:val="47"/>
        </w:numPr>
        <w:tabs>
          <w:tab w:val="clear" w:pos="465"/>
        </w:tabs>
        <w:ind w:left="0" w:hanging="567"/>
        <w:jc w:val="both"/>
        <w:rPr>
          <w:rFonts w:ascii="Arial" w:eastAsia="Times New Roman" w:hAnsi="Arial" w:cs="Arial"/>
          <w:sz w:val="20"/>
          <w:szCs w:val="20"/>
          <w:lang w:eastAsia="cs-CZ"/>
        </w:rPr>
      </w:pPr>
      <w:r w:rsidRPr="00AC602D">
        <w:rPr>
          <w:rStyle w:val="s1"/>
          <w:rFonts w:ascii="Arial" w:hAnsi="Arial" w:cs="Arial"/>
          <w:sz w:val="20"/>
          <w:szCs w:val="20"/>
        </w:rPr>
        <w:t xml:space="preserve">Odběratel </w:t>
      </w:r>
      <w:r w:rsidRPr="00AC602D">
        <w:rPr>
          <w:rFonts w:ascii="Arial" w:eastAsia="Times New Roman" w:hAnsi="Arial" w:cs="Arial"/>
          <w:sz w:val="20"/>
          <w:szCs w:val="20"/>
          <w:lang w:eastAsia="cs-CZ"/>
        </w:rPr>
        <w:t>je oprávněn jednostranně započíst jakoukoli svou splatnou i nesplatnou pohledávku vůči dodavateli, vzniklou na základě anebo v souvislosti s touto smlouvou, oproti jakékoliv splatné i</w:t>
      </w:r>
      <w:r w:rsidR="00970BC6">
        <w:rPr>
          <w:rFonts w:ascii="Arial" w:eastAsia="Times New Roman" w:hAnsi="Arial" w:cs="Arial"/>
          <w:sz w:val="20"/>
          <w:szCs w:val="20"/>
          <w:lang w:eastAsia="cs-CZ"/>
        </w:rPr>
        <w:t> </w:t>
      </w:r>
      <w:r w:rsidRPr="00AC602D">
        <w:rPr>
          <w:rFonts w:ascii="Arial" w:eastAsia="Times New Roman" w:hAnsi="Arial" w:cs="Arial"/>
          <w:sz w:val="20"/>
          <w:szCs w:val="20"/>
          <w:lang w:eastAsia="cs-CZ"/>
        </w:rPr>
        <w:t>nesplatné pohledávce dodavatele vůči odběrateli, vzniklé na základě anebo v souvislosti s touto smlouvou.</w:t>
      </w:r>
    </w:p>
    <w:p w14:paraId="27AA7346" w14:textId="77777777" w:rsidR="00A7716D" w:rsidRPr="00AC602D" w:rsidRDefault="00A7716D" w:rsidP="00A37F89">
      <w:pPr>
        <w:widowControl w:val="0"/>
        <w:spacing w:after="0" w:line="240" w:lineRule="auto"/>
        <w:ind w:hanging="567"/>
        <w:rPr>
          <w:sz w:val="20"/>
        </w:rPr>
      </w:pPr>
    </w:p>
    <w:p w14:paraId="511501F2" w14:textId="77777777" w:rsidR="00A7716D" w:rsidRPr="00AC602D" w:rsidRDefault="00A7716D" w:rsidP="00A37F89">
      <w:pPr>
        <w:widowControl w:val="0"/>
        <w:spacing w:after="0" w:line="240" w:lineRule="auto"/>
        <w:ind w:hanging="567"/>
        <w:rPr>
          <w:sz w:val="20"/>
        </w:rPr>
      </w:pPr>
    </w:p>
    <w:p w14:paraId="2DF87FA0" w14:textId="77777777" w:rsidR="00A7716D" w:rsidRPr="00AC602D" w:rsidRDefault="00A7716D" w:rsidP="00A37F89">
      <w:pPr>
        <w:widowControl w:val="0"/>
        <w:spacing w:after="0" w:line="240" w:lineRule="auto"/>
        <w:ind w:hanging="567"/>
        <w:jc w:val="center"/>
        <w:rPr>
          <w:b/>
          <w:sz w:val="20"/>
        </w:rPr>
      </w:pPr>
      <w:r w:rsidRPr="00AC602D">
        <w:rPr>
          <w:b/>
          <w:sz w:val="20"/>
        </w:rPr>
        <w:t>Článek IV.</w:t>
      </w:r>
    </w:p>
    <w:p w14:paraId="3144E761" w14:textId="77777777" w:rsidR="00A7716D" w:rsidRPr="00AC602D" w:rsidRDefault="00A7716D" w:rsidP="00A37F89">
      <w:pPr>
        <w:widowControl w:val="0"/>
        <w:spacing w:after="0" w:line="240" w:lineRule="auto"/>
        <w:ind w:hanging="567"/>
        <w:jc w:val="center"/>
        <w:rPr>
          <w:b/>
          <w:sz w:val="20"/>
        </w:rPr>
      </w:pPr>
      <w:r w:rsidRPr="00AC602D">
        <w:rPr>
          <w:b/>
          <w:sz w:val="20"/>
        </w:rPr>
        <w:t>Podmínky zajištění předmětu plnění</w:t>
      </w:r>
    </w:p>
    <w:p w14:paraId="3B6D4E4D" w14:textId="77777777" w:rsidR="00A7716D" w:rsidRPr="00AC602D" w:rsidRDefault="00A7716D" w:rsidP="00A37F89">
      <w:pPr>
        <w:widowControl w:val="0"/>
        <w:spacing w:after="0" w:line="240" w:lineRule="auto"/>
        <w:ind w:hanging="567"/>
        <w:rPr>
          <w:sz w:val="20"/>
        </w:rPr>
      </w:pPr>
    </w:p>
    <w:p w14:paraId="6B61C68C" w14:textId="614E529D" w:rsidR="00A7716D" w:rsidRPr="00AC602D" w:rsidRDefault="00A7716D" w:rsidP="00A37F89">
      <w:pPr>
        <w:pStyle w:val="Zkladntext"/>
        <w:widowControl w:val="0"/>
        <w:numPr>
          <w:ilvl w:val="0"/>
          <w:numId w:val="48"/>
        </w:numPr>
        <w:tabs>
          <w:tab w:val="clear" w:pos="465"/>
        </w:tabs>
        <w:ind w:left="0" w:hanging="567"/>
        <w:rPr>
          <w:rFonts w:ascii="Arial" w:hAnsi="Arial" w:cs="Arial"/>
          <w:i/>
          <w:sz w:val="20"/>
        </w:rPr>
      </w:pPr>
      <w:r w:rsidRPr="00AC602D">
        <w:rPr>
          <w:rFonts w:ascii="Arial" w:hAnsi="Arial" w:cs="Arial"/>
          <w:sz w:val="20"/>
        </w:rPr>
        <w:t>Dodavatel se, jakožto provozovatel stravovacího zařízení, zavazuje k zajištění kvalitního stravování zaměstnanců odběratele v souladu s vyhláškou č. 1</w:t>
      </w:r>
      <w:r w:rsidR="004A0454">
        <w:rPr>
          <w:rFonts w:ascii="Arial" w:hAnsi="Arial" w:cs="Arial"/>
          <w:sz w:val="20"/>
        </w:rPr>
        <w:t>3</w:t>
      </w:r>
      <w:r w:rsidRPr="00AC602D">
        <w:rPr>
          <w:rFonts w:ascii="Arial" w:hAnsi="Arial" w:cs="Arial"/>
          <w:sz w:val="20"/>
        </w:rPr>
        <w:t>7/200</w:t>
      </w:r>
      <w:r w:rsidR="004A0454">
        <w:rPr>
          <w:rFonts w:ascii="Arial" w:hAnsi="Arial" w:cs="Arial"/>
          <w:sz w:val="20"/>
        </w:rPr>
        <w:t>4</w:t>
      </w:r>
      <w:r w:rsidRPr="00AC602D">
        <w:rPr>
          <w:rFonts w:ascii="Arial" w:hAnsi="Arial" w:cs="Arial"/>
          <w:sz w:val="20"/>
        </w:rPr>
        <w:t xml:space="preserve"> Sb., ve znění pozdějších předpisů.</w:t>
      </w:r>
    </w:p>
    <w:p w14:paraId="210ADC40" w14:textId="77777777" w:rsidR="00A7716D" w:rsidRPr="00AC602D" w:rsidRDefault="00A7716D" w:rsidP="00A37F89">
      <w:pPr>
        <w:pStyle w:val="Zkladntext"/>
        <w:widowControl w:val="0"/>
        <w:ind w:hanging="567"/>
        <w:rPr>
          <w:rFonts w:ascii="Arial" w:hAnsi="Arial" w:cs="Arial"/>
          <w:i/>
          <w:sz w:val="20"/>
        </w:rPr>
      </w:pPr>
    </w:p>
    <w:p w14:paraId="4B589E79" w14:textId="790AF237" w:rsidR="00CB6A19" w:rsidRPr="00C03DA1" w:rsidRDefault="00EA3E9F" w:rsidP="00C03DA1">
      <w:pPr>
        <w:pStyle w:val="Zkladntext"/>
        <w:widowControl w:val="0"/>
        <w:numPr>
          <w:ilvl w:val="0"/>
          <w:numId w:val="48"/>
        </w:numPr>
        <w:tabs>
          <w:tab w:val="clear" w:pos="465"/>
        </w:tabs>
        <w:ind w:left="0" w:hanging="567"/>
        <w:rPr>
          <w:rFonts w:ascii="Arial" w:hAnsi="Arial" w:cs="Arial"/>
          <w:sz w:val="20"/>
        </w:rPr>
      </w:pPr>
      <w:r w:rsidRPr="00C03DA1">
        <w:rPr>
          <w:rFonts w:ascii="Arial" w:hAnsi="Arial" w:cs="Arial"/>
          <w:sz w:val="20"/>
        </w:rPr>
        <w:t xml:space="preserve">Dodavatel </w:t>
      </w:r>
      <w:r w:rsidR="00C03DA1" w:rsidRPr="00C03DA1">
        <w:rPr>
          <w:rFonts w:ascii="Arial" w:hAnsi="Arial" w:cs="Arial"/>
          <w:sz w:val="20"/>
        </w:rPr>
        <w:t>je povinen bez zbytečného odkladu</w:t>
      </w:r>
      <w:r w:rsidR="00775D20">
        <w:rPr>
          <w:rFonts w:ascii="Arial" w:hAnsi="Arial" w:cs="Arial"/>
          <w:sz w:val="20"/>
        </w:rPr>
        <w:t xml:space="preserve"> a v dostatečném předstihu</w:t>
      </w:r>
      <w:r w:rsidR="00C03DA1" w:rsidRPr="00C03DA1">
        <w:rPr>
          <w:rFonts w:ascii="Arial" w:hAnsi="Arial" w:cs="Arial"/>
          <w:sz w:val="20"/>
        </w:rPr>
        <w:t xml:space="preserve"> písemně informovat osobu oprávněnou jednat za odběratele ve věcech provozních o každé zamýšlené dočasné změně otevírací doby kantýny nebo o</w:t>
      </w:r>
      <w:r w:rsidR="00C03DA1">
        <w:rPr>
          <w:rFonts w:ascii="Arial" w:hAnsi="Arial" w:cs="Arial"/>
          <w:sz w:val="20"/>
        </w:rPr>
        <w:t> </w:t>
      </w:r>
      <w:r w:rsidR="00C03DA1" w:rsidRPr="00C03DA1">
        <w:rPr>
          <w:rFonts w:ascii="Arial" w:hAnsi="Arial" w:cs="Arial"/>
          <w:sz w:val="20"/>
        </w:rPr>
        <w:t>každém zamýšleném dočasném omezení rozsahu poskytovaných služeb závodního stravování. Taková změna může být realizována pouze po předchozím písemném schválení odběratele</w:t>
      </w:r>
      <w:r w:rsidR="00C03DA1">
        <w:rPr>
          <w:rFonts w:ascii="Arial" w:hAnsi="Arial" w:cs="Arial"/>
          <w:sz w:val="20"/>
        </w:rPr>
        <w:t>m</w:t>
      </w:r>
      <w:r w:rsidR="006026F4">
        <w:rPr>
          <w:rFonts w:ascii="Arial" w:hAnsi="Arial" w:cs="Arial"/>
          <w:sz w:val="20"/>
        </w:rPr>
        <w:t>.</w:t>
      </w:r>
    </w:p>
    <w:p w14:paraId="21C45B5B" w14:textId="77777777" w:rsidR="00CB6A19" w:rsidRPr="00775D20" w:rsidRDefault="00CB6A19" w:rsidP="00EA3E9F">
      <w:pPr>
        <w:pStyle w:val="Zkladntext"/>
        <w:widowControl w:val="0"/>
        <w:ind w:hanging="567"/>
        <w:rPr>
          <w:rFonts w:ascii="Arial" w:hAnsi="Arial" w:cs="Arial"/>
          <w:iCs/>
          <w:sz w:val="20"/>
        </w:rPr>
      </w:pPr>
    </w:p>
    <w:p w14:paraId="38B0529A" w14:textId="2269AE83" w:rsidR="00A7716D" w:rsidRPr="00AC602D" w:rsidRDefault="00A7716D" w:rsidP="00A37F89">
      <w:pPr>
        <w:pStyle w:val="Zkladntext"/>
        <w:widowControl w:val="0"/>
        <w:numPr>
          <w:ilvl w:val="0"/>
          <w:numId w:val="48"/>
        </w:numPr>
        <w:tabs>
          <w:tab w:val="clear" w:pos="465"/>
        </w:tabs>
        <w:ind w:left="0" w:hanging="567"/>
        <w:rPr>
          <w:rFonts w:ascii="Arial" w:hAnsi="Arial" w:cs="Arial"/>
          <w:sz w:val="20"/>
        </w:rPr>
      </w:pPr>
      <w:r w:rsidRPr="00AC602D">
        <w:rPr>
          <w:rFonts w:ascii="Arial" w:hAnsi="Arial" w:cs="Arial"/>
          <w:sz w:val="20"/>
        </w:rPr>
        <w:t xml:space="preserve">Dodavatel použije pro objednávání a výdej jídel stávající čipový systém odběratele formou objednávkového systému. Odběratel zajistí úpravu stávajícího systému tak, aby odpovídal nabídce </w:t>
      </w:r>
      <w:r w:rsidRPr="00AC602D">
        <w:rPr>
          <w:rFonts w:ascii="Arial" w:hAnsi="Arial" w:cs="Arial"/>
          <w:sz w:val="20"/>
        </w:rPr>
        <w:t>jídel uvedené v této smlouvě.</w:t>
      </w:r>
    </w:p>
    <w:p w14:paraId="5F5D9F22" w14:textId="77777777" w:rsidR="00A7716D" w:rsidRPr="00AC602D" w:rsidRDefault="00A7716D" w:rsidP="00A37F89">
      <w:pPr>
        <w:pStyle w:val="Zkladntext"/>
        <w:widowControl w:val="0"/>
        <w:ind w:hanging="567"/>
        <w:rPr>
          <w:rFonts w:ascii="Arial" w:hAnsi="Arial" w:cs="Arial"/>
          <w:sz w:val="20"/>
        </w:rPr>
      </w:pPr>
    </w:p>
    <w:p w14:paraId="25AEB63E" w14:textId="75134EA4" w:rsidR="00A7716D" w:rsidRPr="00AC602D" w:rsidRDefault="00A7716D" w:rsidP="00A37F89">
      <w:pPr>
        <w:pStyle w:val="Zkladntext"/>
        <w:widowControl w:val="0"/>
        <w:numPr>
          <w:ilvl w:val="0"/>
          <w:numId w:val="48"/>
        </w:numPr>
        <w:tabs>
          <w:tab w:val="clear" w:pos="465"/>
        </w:tabs>
        <w:ind w:left="0" w:hanging="567"/>
        <w:rPr>
          <w:rFonts w:ascii="Arial" w:hAnsi="Arial" w:cs="Arial"/>
          <w:sz w:val="20"/>
        </w:rPr>
      </w:pPr>
      <w:r w:rsidRPr="00AC602D">
        <w:rPr>
          <w:rFonts w:ascii="Arial" w:hAnsi="Arial" w:cs="Arial"/>
          <w:sz w:val="20"/>
        </w:rPr>
        <w:t>Dodavatel se zavazuje předkládat pověřené osobě odběratele jídelníček v elektronické podobě</w:t>
      </w:r>
      <w:r w:rsidR="008E449A">
        <w:rPr>
          <w:rFonts w:ascii="Arial" w:hAnsi="Arial" w:cs="Arial"/>
          <w:sz w:val="20"/>
        </w:rPr>
        <w:t xml:space="preserve"> </w:t>
      </w:r>
      <w:r w:rsidR="00476F15">
        <w:rPr>
          <w:rFonts w:ascii="Arial" w:hAnsi="Arial" w:cs="Arial"/>
          <w:sz w:val="20"/>
        </w:rPr>
        <w:t>nejméně 3 týdny před počátkem období, na které je jídelníček zpracován</w:t>
      </w:r>
      <w:r w:rsidRPr="00AC602D">
        <w:rPr>
          <w:rFonts w:ascii="Arial" w:hAnsi="Arial" w:cs="Arial"/>
          <w:sz w:val="20"/>
        </w:rPr>
        <w:t>. Odběratel se zavazuje tento jídelníček uveřejnit dostatečně včas.</w:t>
      </w:r>
      <w:r w:rsidR="00855755">
        <w:rPr>
          <w:rFonts w:ascii="Arial" w:hAnsi="Arial" w:cs="Arial"/>
          <w:sz w:val="20"/>
        </w:rPr>
        <w:t xml:space="preserve"> </w:t>
      </w:r>
      <w:r w:rsidR="00855755" w:rsidRPr="00855755">
        <w:rPr>
          <w:rFonts w:ascii="Arial" w:hAnsi="Arial" w:cs="Arial"/>
          <w:sz w:val="20"/>
        </w:rPr>
        <w:t>Jakékoli následné změny jídelníčku je dodavatel povinen neprodleně oznámit pověřené osobě</w:t>
      </w:r>
      <w:r w:rsidR="00731C97">
        <w:rPr>
          <w:rFonts w:ascii="Arial" w:hAnsi="Arial" w:cs="Arial"/>
          <w:sz w:val="20"/>
        </w:rPr>
        <w:t xml:space="preserve"> odběratele</w:t>
      </w:r>
      <w:r w:rsidR="00855755" w:rsidRPr="00855755">
        <w:rPr>
          <w:rFonts w:ascii="Arial" w:hAnsi="Arial" w:cs="Arial"/>
          <w:sz w:val="20"/>
        </w:rPr>
        <w:t>.</w:t>
      </w:r>
    </w:p>
    <w:p w14:paraId="3A9228AA" w14:textId="77777777" w:rsidR="00A7716D" w:rsidRPr="00AC602D" w:rsidRDefault="00A7716D" w:rsidP="00A37F89">
      <w:pPr>
        <w:pStyle w:val="Zkladntext"/>
        <w:widowControl w:val="0"/>
        <w:ind w:hanging="567"/>
        <w:rPr>
          <w:rFonts w:ascii="Arial" w:hAnsi="Arial" w:cs="Arial"/>
          <w:sz w:val="20"/>
        </w:rPr>
      </w:pPr>
    </w:p>
    <w:p w14:paraId="142EC7D2" w14:textId="77777777" w:rsidR="00A7716D" w:rsidRPr="00AC602D" w:rsidRDefault="00A7716D" w:rsidP="00A37F89">
      <w:pPr>
        <w:pStyle w:val="Zkladntext"/>
        <w:widowControl w:val="0"/>
        <w:numPr>
          <w:ilvl w:val="0"/>
          <w:numId w:val="48"/>
        </w:numPr>
        <w:tabs>
          <w:tab w:val="clear" w:pos="465"/>
        </w:tabs>
        <w:ind w:left="0" w:hanging="567"/>
        <w:rPr>
          <w:rFonts w:ascii="Arial" w:hAnsi="Arial" w:cs="Arial"/>
          <w:sz w:val="20"/>
        </w:rPr>
      </w:pPr>
      <w:r w:rsidRPr="00AC602D">
        <w:rPr>
          <w:rFonts w:ascii="Arial" w:hAnsi="Arial" w:cs="Arial"/>
          <w:sz w:val="20"/>
        </w:rPr>
        <w:t>Dodavatel nebude při zajištění stravování a občerstvení prodávat alkoholické nápoje.</w:t>
      </w:r>
    </w:p>
    <w:p w14:paraId="61B47065" w14:textId="77777777" w:rsidR="00A7716D" w:rsidRPr="00AC602D" w:rsidRDefault="00A7716D" w:rsidP="00A37F89">
      <w:pPr>
        <w:pStyle w:val="Zkladntext"/>
        <w:widowControl w:val="0"/>
        <w:ind w:hanging="567"/>
        <w:rPr>
          <w:rFonts w:ascii="Arial" w:hAnsi="Arial" w:cs="Arial"/>
          <w:sz w:val="20"/>
        </w:rPr>
      </w:pPr>
    </w:p>
    <w:p w14:paraId="6248B9DE" w14:textId="77777777" w:rsidR="00A7716D" w:rsidRPr="00AC602D" w:rsidRDefault="00A7716D" w:rsidP="00A37F89">
      <w:pPr>
        <w:pStyle w:val="Zkladntext"/>
        <w:widowControl w:val="0"/>
        <w:numPr>
          <w:ilvl w:val="0"/>
          <w:numId w:val="48"/>
        </w:numPr>
        <w:tabs>
          <w:tab w:val="clear" w:pos="465"/>
        </w:tabs>
        <w:ind w:left="0" w:hanging="567"/>
        <w:rPr>
          <w:rFonts w:ascii="Arial" w:hAnsi="Arial" w:cs="Arial"/>
          <w:sz w:val="20"/>
        </w:rPr>
      </w:pPr>
      <w:r w:rsidRPr="00AC602D">
        <w:rPr>
          <w:rFonts w:ascii="Arial" w:hAnsi="Arial" w:cs="Arial"/>
          <w:sz w:val="20"/>
        </w:rPr>
        <w:lastRenderedPageBreak/>
        <w:t>Dodavatel se zavazuje, že pokud vydá jídlo mimo objednávkový systém, řádní objednatelé jídel nebudou tímto postiženi ani kvalitativně ani kvantitativně.</w:t>
      </w:r>
    </w:p>
    <w:p w14:paraId="36B20C32" w14:textId="77777777" w:rsidR="00A7716D" w:rsidRPr="00AC602D" w:rsidRDefault="00A7716D" w:rsidP="00A37F89">
      <w:pPr>
        <w:pStyle w:val="Zkladntext"/>
        <w:widowControl w:val="0"/>
        <w:numPr>
          <w:ilvl w:val="0"/>
          <w:numId w:val="48"/>
        </w:numPr>
        <w:tabs>
          <w:tab w:val="clear" w:pos="465"/>
        </w:tabs>
        <w:ind w:left="0" w:hanging="567"/>
        <w:rPr>
          <w:rFonts w:ascii="Arial" w:hAnsi="Arial" w:cs="Arial"/>
          <w:sz w:val="20"/>
        </w:rPr>
      </w:pPr>
      <w:r w:rsidRPr="00AC602D">
        <w:rPr>
          <w:rFonts w:ascii="Arial" w:hAnsi="Arial" w:cs="Arial"/>
          <w:sz w:val="20"/>
        </w:rPr>
        <w:t>Dodavatel je povinen řešit připomínky a požadavky zaměstnanců odběratele, pokud byly podány písemnou formou prostřednictvím odběratelem uvedeného pracovníka.</w:t>
      </w:r>
    </w:p>
    <w:p w14:paraId="678A9E59" w14:textId="77777777" w:rsidR="00A7716D" w:rsidRPr="00AC602D" w:rsidRDefault="00A7716D" w:rsidP="00A37F89">
      <w:pPr>
        <w:pStyle w:val="Zkladntext"/>
        <w:widowControl w:val="0"/>
        <w:ind w:hanging="567"/>
        <w:rPr>
          <w:rFonts w:ascii="Arial" w:hAnsi="Arial" w:cs="Arial"/>
          <w:sz w:val="20"/>
        </w:rPr>
      </w:pPr>
    </w:p>
    <w:p w14:paraId="4BE9A169" w14:textId="77777777" w:rsidR="00A7716D" w:rsidRDefault="00A7716D" w:rsidP="00A37F89">
      <w:pPr>
        <w:pStyle w:val="Zkladntext"/>
        <w:widowControl w:val="0"/>
        <w:numPr>
          <w:ilvl w:val="0"/>
          <w:numId w:val="48"/>
        </w:numPr>
        <w:tabs>
          <w:tab w:val="clear" w:pos="465"/>
        </w:tabs>
        <w:ind w:left="0" w:hanging="567"/>
        <w:rPr>
          <w:rFonts w:ascii="Arial" w:hAnsi="Arial" w:cs="Arial"/>
          <w:sz w:val="20"/>
        </w:rPr>
      </w:pPr>
      <w:r w:rsidRPr="00AC602D">
        <w:rPr>
          <w:rFonts w:ascii="Arial" w:hAnsi="Arial" w:cs="Arial"/>
          <w:sz w:val="20"/>
        </w:rPr>
        <w:t xml:space="preserve">Dodavatel je povinen zřídit za účelem předávání a dokladování případných reklamací a požadavků „Knihu přání a stížností“, kterou je na požádání povinen předložit odběrateli. Připomínky a požadavky je možné předat také prostřednictvím </w:t>
      </w:r>
      <w:proofErr w:type="gramStart"/>
      <w:r w:rsidRPr="00AC602D">
        <w:rPr>
          <w:rFonts w:ascii="Arial" w:hAnsi="Arial" w:cs="Arial"/>
          <w:sz w:val="20"/>
        </w:rPr>
        <w:t>Intranetu</w:t>
      </w:r>
      <w:proofErr w:type="gramEnd"/>
      <w:r w:rsidRPr="00AC602D">
        <w:rPr>
          <w:rFonts w:ascii="Arial" w:hAnsi="Arial" w:cs="Arial"/>
          <w:sz w:val="20"/>
        </w:rPr>
        <w:t xml:space="preserve"> odběratele v sekci Stravování.</w:t>
      </w:r>
    </w:p>
    <w:p w14:paraId="18725EC9" w14:textId="77777777" w:rsidR="00CB6A19" w:rsidRPr="00AC602D" w:rsidRDefault="00CB6A19" w:rsidP="00F536D1">
      <w:pPr>
        <w:pStyle w:val="Zkladntext"/>
        <w:widowControl w:val="0"/>
        <w:ind w:hanging="567"/>
        <w:rPr>
          <w:rFonts w:ascii="Arial" w:hAnsi="Arial" w:cs="Arial"/>
          <w:sz w:val="20"/>
        </w:rPr>
      </w:pPr>
    </w:p>
    <w:p w14:paraId="682FFD05" w14:textId="77777777" w:rsidR="00A7716D" w:rsidRDefault="00A7716D" w:rsidP="00A37F89">
      <w:pPr>
        <w:pStyle w:val="Zkladntext"/>
        <w:widowControl w:val="0"/>
        <w:numPr>
          <w:ilvl w:val="0"/>
          <w:numId w:val="48"/>
        </w:numPr>
        <w:tabs>
          <w:tab w:val="clear" w:pos="465"/>
        </w:tabs>
        <w:ind w:left="0" w:hanging="567"/>
        <w:rPr>
          <w:rFonts w:ascii="Arial" w:hAnsi="Arial" w:cs="Arial"/>
          <w:sz w:val="20"/>
        </w:rPr>
      </w:pPr>
      <w:r w:rsidRPr="00AC602D">
        <w:rPr>
          <w:rFonts w:ascii="Arial" w:hAnsi="Arial" w:cs="Arial"/>
          <w:sz w:val="20"/>
        </w:rPr>
        <w:t>Dodavatel je povinen umožnit odběrateli namátkové kontroly v prostorách přípravy jídel.</w:t>
      </w:r>
    </w:p>
    <w:p w14:paraId="5BAD8483" w14:textId="77777777" w:rsidR="00A37F89" w:rsidRPr="00AC602D" w:rsidRDefault="00A37F89" w:rsidP="00A37F89">
      <w:pPr>
        <w:pStyle w:val="Zkladntext"/>
        <w:widowControl w:val="0"/>
        <w:ind w:hanging="567"/>
        <w:rPr>
          <w:rFonts w:ascii="Arial" w:hAnsi="Arial" w:cs="Arial"/>
          <w:sz w:val="20"/>
        </w:rPr>
      </w:pPr>
    </w:p>
    <w:p w14:paraId="140A88E1" w14:textId="77777777" w:rsidR="00A7716D" w:rsidRPr="00AC602D" w:rsidRDefault="00A7716D" w:rsidP="00A37F89">
      <w:pPr>
        <w:pStyle w:val="Zkladntext"/>
        <w:widowControl w:val="0"/>
        <w:numPr>
          <w:ilvl w:val="0"/>
          <w:numId w:val="48"/>
        </w:numPr>
        <w:tabs>
          <w:tab w:val="clear" w:pos="465"/>
        </w:tabs>
        <w:ind w:left="0" w:hanging="567"/>
        <w:rPr>
          <w:rFonts w:ascii="Arial" w:hAnsi="Arial" w:cs="Arial"/>
          <w:iCs/>
          <w:sz w:val="20"/>
        </w:rPr>
      </w:pPr>
      <w:r w:rsidRPr="00AC602D">
        <w:rPr>
          <w:rFonts w:ascii="Arial" w:hAnsi="Arial" w:cs="Arial"/>
          <w:sz w:val="20"/>
        </w:rPr>
        <w:t xml:space="preserve">Dodavatel je povinen dodržovat povinnosti označené jako „Povinnosti externího subjektu působícího v areálech společnosti Plzeňská teplárenská, a.s.“ a jako „PRAVIDLA vstupů, vjezdů a režim užívání společných komunikací v průmyslovém areálu ŠKODA v Plzni“, které jsou dostupné </w:t>
      </w:r>
      <w:r w:rsidRPr="00AC602D">
        <w:rPr>
          <w:rFonts w:ascii="Arial" w:hAnsi="Arial" w:cs="Arial"/>
          <w:color w:val="0D0D0D"/>
          <w:sz w:val="20"/>
        </w:rPr>
        <w:t xml:space="preserve">na stránkách objednatele </w:t>
      </w:r>
      <w:hyperlink r:id="rId14" w:history="1">
        <w:r w:rsidRPr="00AC602D">
          <w:rPr>
            <w:rStyle w:val="Hypertextovodkaz"/>
            <w:rFonts w:ascii="Arial" w:hAnsi="Arial" w:cs="Arial"/>
            <w:sz w:val="20"/>
          </w:rPr>
          <w:t>www.plzenskateplarenska.cz</w:t>
        </w:r>
      </w:hyperlink>
      <w:r w:rsidRPr="00AC602D">
        <w:rPr>
          <w:rFonts w:ascii="Arial" w:hAnsi="Arial" w:cs="Arial"/>
          <w:sz w:val="20"/>
        </w:rPr>
        <w:t xml:space="preserve"> v sekci „Ke stažení – Dokumenty“. </w:t>
      </w:r>
      <w:r w:rsidRPr="00AC602D">
        <w:rPr>
          <w:rFonts w:ascii="Arial" w:hAnsi="Arial" w:cs="Arial"/>
          <w:color w:val="000000"/>
          <w:sz w:val="20"/>
        </w:rPr>
        <w:t>Dodavatel podpisem této smlouvy potvrzuje, že se s těmito povinnostmi řádně seznámil.</w:t>
      </w:r>
    </w:p>
    <w:p w14:paraId="7331CDF7" w14:textId="77777777" w:rsidR="00A7716D" w:rsidRPr="00AC602D" w:rsidRDefault="00A7716D" w:rsidP="00A37F89">
      <w:pPr>
        <w:pStyle w:val="Zkladntext"/>
        <w:widowControl w:val="0"/>
        <w:ind w:hanging="567"/>
        <w:rPr>
          <w:rFonts w:ascii="Arial" w:hAnsi="Arial" w:cs="Arial"/>
          <w:sz w:val="20"/>
        </w:rPr>
      </w:pPr>
    </w:p>
    <w:p w14:paraId="58B77FB4" w14:textId="1DBA80CF" w:rsidR="00A7716D" w:rsidRPr="00AC602D" w:rsidRDefault="00A7716D" w:rsidP="00A37F89">
      <w:pPr>
        <w:pStyle w:val="Zkladntext"/>
        <w:widowControl w:val="0"/>
        <w:numPr>
          <w:ilvl w:val="0"/>
          <w:numId w:val="48"/>
        </w:numPr>
        <w:tabs>
          <w:tab w:val="clear" w:pos="465"/>
        </w:tabs>
        <w:ind w:left="0" w:hanging="567"/>
        <w:rPr>
          <w:rFonts w:ascii="Arial" w:hAnsi="Arial" w:cs="Arial"/>
          <w:sz w:val="20"/>
        </w:rPr>
      </w:pPr>
      <w:r w:rsidRPr="00AC602D">
        <w:rPr>
          <w:rFonts w:ascii="Arial" w:hAnsi="Arial" w:cs="Arial"/>
          <w:sz w:val="20"/>
        </w:rPr>
        <w:t>Odběratel stanovil stravovací, pětičlennou, komisi, která je odpovědna za kontrolu kvality a množství podávaných jídel, dále pak i za kontrolu čistoty používaného nádobí apod. a dodržování hygienických předpisů. Kontroly budou prováděny namátkově, min. 1x měsíčně, přímo v prostorách jídelny, kuchyně a kantýny, a se závěry stravovací komise z jednotlivých kontrol, jimiž budou Zápisy, bude seznámeno jak vedení společnosti odběratele, včetně všech zaměstnanců, tak i jednatel dodavatele.</w:t>
      </w:r>
    </w:p>
    <w:p w14:paraId="12AB09B7" w14:textId="77777777" w:rsidR="00A7716D" w:rsidRPr="00AC602D" w:rsidRDefault="00A7716D" w:rsidP="00A37F89">
      <w:pPr>
        <w:widowControl w:val="0"/>
        <w:spacing w:after="0" w:line="240" w:lineRule="auto"/>
        <w:ind w:hanging="567"/>
        <w:rPr>
          <w:rFonts w:eastAsia="Times New Roman"/>
          <w:sz w:val="20"/>
          <w:lang w:eastAsia="cs-CZ"/>
        </w:rPr>
      </w:pPr>
    </w:p>
    <w:p w14:paraId="46A0657B" w14:textId="77777777" w:rsidR="00A7716D" w:rsidRPr="00AC602D" w:rsidRDefault="00A7716D" w:rsidP="00A37F89">
      <w:pPr>
        <w:widowControl w:val="0"/>
        <w:spacing w:after="0" w:line="240" w:lineRule="auto"/>
        <w:ind w:hanging="567"/>
        <w:rPr>
          <w:rFonts w:eastAsia="Times New Roman"/>
          <w:sz w:val="20"/>
          <w:lang w:eastAsia="cs-CZ"/>
        </w:rPr>
      </w:pPr>
    </w:p>
    <w:p w14:paraId="1261FBC6" w14:textId="77777777" w:rsidR="00A7716D" w:rsidRPr="00AC602D" w:rsidRDefault="00A7716D" w:rsidP="00A37F89">
      <w:pPr>
        <w:pStyle w:val="Zkladntext"/>
        <w:widowControl w:val="0"/>
        <w:ind w:hanging="567"/>
        <w:jc w:val="center"/>
        <w:rPr>
          <w:rFonts w:ascii="Arial" w:hAnsi="Arial" w:cs="Arial"/>
          <w:b/>
          <w:sz w:val="20"/>
        </w:rPr>
      </w:pPr>
      <w:r w:rsidRPr="00AC602D">
        <w:rPr>
          <w:rFonts w:ascii="Arial" w:hAnsi="Arial" w:cs="Arial"/>
          <w:b/>
          <w:sz w:val="20"/>
        </w:rPr>
        <w:t>Článek V.</w:t>
      </w:r>
    </w:p>
    <w:p w14:paraId="54049779" w14:textId="77777777" w:rsidR="00A7716D" w:rsidRPr="00AC602D" w:rsidRDefault="00A7716D" w:rsidP="00A37F89">
      <w:pPr>
        <w:pStyle w:val="Zkladntext"/>
        <w:widowControl w:val="0"/>
        <w:ind w:hanging="567"/>
        <w:jc w:val="center"/>
        <w:rPr>
          <w:rFonts w:ascii="Arial" w:hAnsi="Arial" w:cs="Arial"/>
          <w:sz w:val="20"/>
        </w:rPr>
      </w:pPr>
      <w:r w:rsidRPr="00AC602D">
        <w:rPr>
          <w:rFonts w:ascii="Arial" w:hAnsi="Arial" w:cs="Arial"/>
          <w:b/>
          <w:sz w:val="20"/>
        </w:rPr>
        <w:t>Smluvní pokuty</w:t>
      </w:r>
    </w:p>
    <w:p w14:paraId="4F33CDCE" w14:textId="77777777" w:rsidR="00A7716D" w:rsidRPr="00AC602D" w:rsidRDefault="00A7716D" w:rsidP="00A37F89">
      <w:pPr>
        <w:widowControl w:val="0"/>
        <w:spacing w:after="0" w:line="240" w:lineRule="auto"/>
        <w:ind w:hanging="567"/>
        <w:rPr>
          <w:sz w:val="20"/>
        </w:rPr>
      </w:pPr>
    </w:p>
    <w:p w14:paraId="116B314E" w14:textId="27A9EAC9" w:rsidR="00A7716D" w:rsidRPr="00AC602D" w:rsidRDefault="00A7716D" w:rsidP="00A37F89">
      <w:pPr>
        <w:pStyle w:val="Zkladntext"/>
        <w:widowControl w:val="0"/>
        <w:numPr>
          <w:ilvl w:val="0"/>
          <w:numId w:val="49"/>
        </w:numPr>
        <w:tabs>
          <w:tab w:val="clear" w:pos="510"/>
        </w:tabs>
        <w:ind w:left="0" w:hanging="567"/>
        <w:rPr>
          <w:rFonts w:ascii="Arial" w:hAnsi="Arial" w:cs="Arial"/>
          <w:sz w:val="20"/>
        </w:rPr>
      </w:pPr>
      <w:r w:rsidRPr="00AC602D">
        <w:rPr>
          <w:rFonts w:ascii="Arial" w:hAnsi="Arial" w:cs="Arial"/>
          <w:sz w:val="20"/>
        </w:rPr>
        <w:t xml:space="preserve">Jestliže dodavatel poruší některou z povinností uvedenou v článku II. této smlouvy, má odběratel právo na zaplacení smluvní pokuty až do </w:t>
      </w:r>
      <w:r w:rsidRPr="00AC602D">
        <w:rPr>
          <w:rFonts w:ascii="Arial" w:hAnsi="Arial" w:cs="Arial"/>
          <w:color w:val="000000"/>
          <w:sz w:val="20"/>
        </w:rPr>
        <w:t xml:space="preserve">výše </w:t>
      </w:r>
      <w:r w:rsidRPr="00AC602D">
        <w:rPr>
          <w:rFonts w:ascii="Arial" w:hAnsi="Arial" w:cs="Arial"/>
          <w:b/>
          <w:color w:val="000000"/>
          <w:sz w:val="20"/>
        </w:rPr>
        <w:t>2.000</w:t>
      </w:r>
      <w:r w:rsidR="00970BC6">
        <w:rPr>
          <w:rFonts w:ascii="Arial" w:hAnsi="Arial" w:cs="Arial"/>
          <w:b/>
          <w:color w:val="000000"/>
          <w:sz w:val="20"/>
        </w:rPr>
        <w:t> </w:t>
      </w:r>
      <w:r w:rsidRPr="00AC602D">
        <w:rPr>
          <w:rFonts w:ascii="Arial" w:hAnsi="Arial" w:cs="Arial"/>
          <w:b/>
          <w:color w:val="000000"/>
          <w:sz w:val="20"/>
        </w:rPr>
        <w:t>Kč</w:t>
      </w:r>
      <w:r w:rsidRPr="00AC602D">
        <w:rPr>
          <w:rFonts w:ascii="Arial" w:hAnsi="Arial" w:cs="Arial"/>
          <w:sz w:val="20"/>
        </w:rPr>
        <w:t xml:space="preserve"> za každý případ porušení příslušné povinnosti, není-li dohodnuto jinak. </w:t>
      </w:r>
    </w:p>
    <w:p w14:paraId="584F2C2A" w14:textId="77777777" w:rsidR="00A7716D" w:rsidRPr="00AC602D" w:rsidRDefault="00A7716D" w:rsidP="00A37F89">
      <w:pPr>
        <w:widowControl w:val="0"/>
        <w:spacing w:after="0" w:line="240" w:lineRule="auto"/>
        <w:ind w:hanging="567"/>
        <w:rPr>
          <w:sz w:val="20"/>
        </w:rPr>
      </w:pPr>
    </w:p>
    <w:p w14:paraId="705E3540" w14:textId="59074DB8" w:rsidR="00A7716D" w:rsidRPr="00AC602D" w:rsidRDefault="00A7716D" w:rsidP="00A37F89">
      <w:pPr>
        <w:pStyle w:val="Zkladntext"/>
        <w:widowControl w:val="0"/>
        <w:numPr>
          <w:ilvl w:val="0"/>
          <w:numId w:val="49"/>
        </w:numPr>
        <w:tabs>
          <w:tab w:val="clear" w:pos="510"/>
        </w:tabs>
        <w:ind w:left="0" w:hanging="567"/>
        <w:rPr>
          <w:rFonts w:ascii="Arial" w:hAnsi="Arial" w:cs="Arial"/>
          <w:sz w:val="20"/>
        </w:rPr>
      </w:pPr>
      <w:r w:rsidRPr="00AC602D">
        <w:rPr>
          <w:rFonts w:ascii="Arial" w:hAnsi="Arial" w:cs="Arial"/>
          <w:sz w:val="20"/>
        </w:rPr>
        <w:t xml:space="preserve">Jestliže dodavatel poruší některou z povinností uvedenou v článku IV. této smlouvy, jakož i jinou povinnost vyplývající z této smlouvy, má odběratel právo na zaplacení smluvní pokuty až do </w:t>
      </w:r>
      <w:r w:rsidRPr="00AC602D">
        <w:rPr>
          <w:rFonts w:ascii="Arial" w:hAnsi="Arial" w:cs="Arial"/>
          <w:color w:val="000000"/>
          <w:sz w:val="20"/>
        </w:rPr>
        <w:t xml:space="preserve">výše </w:t>
      </w:r>
      <w:r w:rsidRPr="00AC602D">
        <w:rPr>
          <w:rFonts w:ascii="Arial" w:hAnsi="Arial" w:cs="Arial"/>
          <w:b/>
          <w:color w:val="000000"/>
          <w:sz w:val="20"/>
        </w:rPr>
        <w:t>2.000</w:t>
      </w:r>
      <w:r w:rsidR="00970BC6">
        <w:rPr>
          <w:rFonts w:ascii="Arial" w:hAnsi="Arial" w:cs="Arial"/>
          <w:b/>
          <w:color w:val="000000"/>
          <w:sz w:val="20"/>
        </w:rPr>
        <w:t> </w:t>
      </w:r>
      <w:r w:rsidRPr="00AC602D">
        <w:rPr>
          <w:rFonts w:ascii="Arial" w:hAnsi="Arial" w:cs="Arial"/>
          <w:b/>
          <w:color w:val="000000"/>
          <w:sz w:val="20"/>
        </w:rPr>
        <w:t>Kč</w:t>
      </w:r>
      <w:r w:rsidRPr="00AC602D">
        <w:rPr>
          <w:rFonts w:ascii="Arial" w:hAnsi="Arial" w:cs="Arial"/>
          <w:sz w:val="20"/>
        </w:rPr>
        <w:t xml:space="preserve"> za každý případ porušení příslušné povinnosti, není-li dohodnuto jinak.</w:t>
      </w:r>
    </w:p>
    <w:p w14:paraId="692DCAF7" w14:textId="77777777" w:rsidR="00A7716D" w:rsidRPr="00AC602D" w:rsidRDefault="00A7716D" w:rsidP="00A37F89">
      <w:pPr>
        <w:pStyle w:val="Zkladntext"/>
        <w:widowControl w:val="0"/>
        <w:ind w:hanging="567"/>
        <w:rPr>
          <w:rFonts w:ascii="Arial" w:hAnsi="Arial" w:cs="Arial"/>
          <w:sz w:val="20"/>
        </w:rPr>
      </w:pPr>
    </w:p>
    <w:p w14:paraId="1CD0432B" w14:textId="77777777" w:rsidR="00A7716D" w:rsidRPr="00AC602D" w:rsidRDefault="00A7716D" w:rsidP="00A37F89">
      <w:pPr>
        <w:pStyle w:val="Zkladntext"/>
        <w:widowControl w:val="0"/>
        <w:numPr>
          <w:ilvl w:val="0"/>
          <w:numId w:val="49"/>
        </w:numPr>
        <w:tabs>
          <w:tab w:val="clear" w:pos="510"/>
        </w:tabs>
        <w:ind w:left="0" w:hanging="567"/>
        <w:rPr>
          <w:rFonts w:ascii="Arial" w:hAnsi="Arial" w:cs="Arial"/>
          <w:sz w:val="20"/>
        </w:rPr>
      </w:pPr>
      <w:r w:rsidRPr="00AC602D">
        <w:rPr>
          <w:rFonts w:ascii="Arial" w:hAnsi="Arial" w:cs="Arial"/>
          <w:sz w:val="20"/>
        </w:rPr>
        <w:t>Smluvní pokuta bude odběratelem vyúčtována dodavateli s lhůtou splatnosti smluvní pokuty 30 dnů od okamžiku doručení příslušného vyúčtování smluvní pokuty dodavateli.</w:t>
      </w:r>
    </w:p>
    <w:p w14:paraId="7CAD8F80" w14:textId="77777777" w:rsidR="00A7716D" w:rsidRPr="00AC602D" w:rsidRDefault="00A7716D" w:rsidP="00A37F89">
      <w:pPr>
        <w:pStyle w:val="Zkladntext"/>
        <w:widowControl w:val="0"/>
        <w:ind w:hanging="567"/>
        <w:rPr>
          <w:rFonts w:ascii="Arial" w:hAnsi="Arial" w:cs="Arial"/>
          <w:sz w:val="20"/>
        </w:rPr>
      </w:pPr>
    </w:p>
    <w:p w14:paraId="29671B43" w14:textId="77777777" w:rsidR="00A7716D" w:rsidRPr="00AC602D" w:rsidRDefault="00A7716D" w:rsidP="00A37F89">
      <w:pPr>
        <w:pStyle w:val="Zkladntext"/>
        <w:widowControl w:val="0"/>
        <w:numPr>
          <w:ilvl w:val="0"/>
          <w:numId w:val="49"/>
        </w:numPr>
        <w:tabs>
          <w:tab w:val="clear" w:pos="510"/>
        </w:tabs>
        <w:ind w:left="0" w:hanging="567"/>
        <w:rPr>
          <w:rFonts w:ascii="Arial" w:hAnsi="Arial" w:cs="Arial"/>
          <w:sz w:val="20"/>
        </w:rPr>
      </w:pPr>
      <w:r w:rsidRPr="00AC602D">
        <w:rPr>
          <w:rFonts w:ascii="Arial" w:hAnsi="Arial" w:cs="Arial"/>
          <w:color w:val="000000"/>
          <w:sz w:val="20"/>
        </w:rPr>
        <w:t>Uhrazením jakékoliv smluvní pokuty dle této smlouvy není dotčeno právo odběratele na náhradu škody, a to v plné výši.</w:t>
      </w:r>
    </w:p>
    <w:p w14:paraId="738D9342" w14:textId="77777777" w:rsidR="00A7716D" w:rsidRPr="00AC602D" w:rsidRDefault="00A7716D" w:rsidP="00A37F89">
      <w:pPr>
        <w:pStyle w:val="Zkladntext"/>
        <w:widowControl w:val="0"/>
        <w:ind w:hanging="567"/>
        <w:rPr>
          <w:rFonts w:ascii="Arial" w:hAnsi="Arial" w:cs="Arial"/>
          <w:sz w:val="20"/>
        </w:rPr>
      </w:pPr>
    </w:p>
    <w:p w14:paraId="1957347A" w14:textId="77777777" w:rsidR="00A7716D" w:rsidRPr="00AC602D" w:rsidRDefault="00A7716D" w:rsidP="00A37F89">
      <w:pPr>
        <w:pStyle w:val="Zkladntext"/>
        <w:widowControl w:val="0"/>
        <w:ind w:hanging="567"/>
        <w:rPr>
          <w:rFonts w:ascii="Arial" w:hAnsi="Arial" w:cs="Arial"/>
          <w:sz w:val="20"/>
        </w:rPr>
      </w:pPr>
    </w:p>
    <w:p w14:paraId="4184FC92" w14:textId="77777777" w:rsidR="00A7716D" w:rsidRPr="00AC602D" w:rsidRDefault="00A7716D" w:rsidP="00A37F89">
      <w:pPr>
        <w:widowControl w:val="0"/>
        <w:spacing w:after="0" w:line="240" w:lineRule="auto"/>
        <w:ind w:hanging="567"/>
        <w:jc w:val="center"/>
        <w:rPr>
          <w:b/>
          <w:color w:val="000000"/>
          <w:sz w:val="20"/>
        </w:rPr>
      </w:pPr>
      <w:r w:rsidRPr="00AC602D">
        <w:rPr>
          <w:b/>
          <w:color w:val="000000"/>
          <w:sz w:val="20"/>
        </w:rPr>
        <w:t>Článek VI.</w:t>
      </w:r>
    </w:p>
    <w:p w14:paraId="25DA351F" w14:textId="77777777" w:rsidR="00A7716D" w:rsidRPr="00AC602D" w:rsidRDefault="00A7716D" w:rsidP="00A37F89">
      <w:pPr>
        <w:widowControl w:val="0"/>
        <w:spacing w:after="0" w:line="240" w:lineRule="auto"/>
        <w:ind w:hanging="567"/>
        <w:jc w:val="center"/>
        <w:rPr>
          <w:b/>
          <w:color w:val="000000"/>
          <w:sz w:val="20"/>
        </w:rPr>
      </w:pPr>
      <w:r w:rsidRPr="00AC602D">
        <w:rPr>
          <w:b/>
          <w:color w:val="000000"/>
          <w:sz w:val="20"/>
        </w:rPr>
        <w:t>Některá ustanovení o odstoupení od smlouvy</w:t>
      </w:r>
    </w:p>
    <w:p w14:paraId="3F34B610" w14:textId="77777777" w:rsidR="00A7716D" w:rsidRPr="00AC602D" w:rsidRDefault="00A7716D" w:rsidP="00A37F89">
      <w:pPr>
        <w:widowControl w:val="0"/>
        <w:spacing w:after="0" w:line="240" w:lineRule="auto"/>
        <w:ind w:hanging="567"/>
        <w:rPr>
          <w:sz w:val="20"/>
        </w:rPr>
      </w:pPr>
    </w:p>
    <w:p w14:paraId="64394872" w14:textId="77777777" w:rsidR="00A7716D" w:rsidRPr="00AC602D" w:rsidRDefault="00A7716D" w:rsidP="00A37F89">
      <w:pPr>
        <w:widowControl w:val="0"/>
        <w:numPr>
          <w:ilvl w:val="0"/>
          <w:numId w:val="50"/>
        </w:numPr>
        <w:tabs>
          <w:tab w:val="clear" w:pos="510"/>
        </w:tabs>
        <w:spacing w:after="120" w:line="240" w:lineRule="auto"/>
        <w:ind w:left="0" w:hanging="567"/>
        <w:jc w:val="both"/>
        <w:rPr>
          <w:color w:val="000000"/>
          <w:sz w:val="20"/>
        </w:rPr>
      </w:pPr>
      <w:r w:rsidRPr="00AC602D">
        <w:rPr>
          <w:color w:val="000000"/>
          <w:sz w:val="20"/>
        </w:rPr>
        <w:t>Bez ohledu na jiná ustanovení této smlouvy je odběratel bez dalšího oprávněn odstoupit od této smlouvy v případě podstatného porušení této smlouvy dodavatelem, přičemž za podstatné porušení této smlouvy ze strany dodavatele se považuje zejména, nikoliv však výlučně, jestliže:</w:t>
      </w:r>
    </w:p>
    <w:p w14:paraId="049D25F1" w14:textId="77777777" w:rsidR="00A7716D" w:rsidRPr="00AC602D" w:rsidRDefault="00A7716D" w:rsidP="008D0ED0">
      <w:pPr>
        <w:widowControl w:val="0"/>
        <w:numPr>
          <w:ilvl w:val="0"/>
          <w:numId w:val="51"/>
        </w:numPr>
        <w:spacing w:after="60" w:line="240" w:lineRule="auto"/>
        <w:ind w:left="426" w:hanging="426"/>
        <w:jc w:val="both"/>
        <w:rPr>
          <w:color w:val="000000"/>
          <w:sz w:val="20"/>
        </w:rPr>
      </w:pPr>
      <w:r w:rsidRPr="00AC602D">
        <w:rPr>
          <w:color w:val="000000"/>
          <w:sz w:val="20"/>
        </w:rPr>
        <w:t>dodavatel opakovaně (tj. alespoň 2x) přes upozornění odběratele brání nebo jinak znemožní odběrateli provádět kontroly prostorů přípravy jídel;</w:t>
      </w:r>
    </w:p>
    <w:p w14:paraId="1BC550F1" w14:textId="77777777" w:rsidR="00A7716D" w:rsidRPr="00AC602D" w:rsidRDefault="00A7716D" w:rsidP="008D0ED0">
      <w:pPr>
        <w:widowControl w:val="0"/>
        <w:numPr>
          <w:ilvl w:val="0"/>
          <w:numId w:val="51"/>
        </w:numPr>
        <w:spacing w:after="60" w:line="240" w:lineRule="auto"/>
        <w:ind w:left="426" w:hanging="426"/>
        <w:jc w:val="both"/>
        <w:rPr>
          <w:color w:val="000000"/>
          <w:sz w:val="20"/>
        </w:rPr>
      </w:pPr>
      <w:r w:rsidRPr="00AC602D">
        <w:rPr>
          <w:color w:val="000000"/>
          <w:sz w:val="20"/>
        </w:rPr>
        <w:t>dodavatel opakovaně (tj. alespoň 2x) přes upozornění odběratele poruší povinnosti stanovené v článku II. této smlouvy;</w:t>
      </w:r>
    </w:p>
    <w:p w14:paraId="7BBEDE7A" w14:textId="5EE921F2" w:rsidR="00A7716D" w:rsidRPr="00AC602D" w:rsidRDefault="00A7716D" w:rsidP="008D0ED0">
      <w:pPr>
        <w:widowControl w:val="0"/>
        <w:numPr>
          <w:ilvl w:val="0"/>
          <w:numId w:val="51"/>
        </w:numPr>
        <w:spacing w:after="60" w:line="240" w:lineRule="auto"/>
        <w:ind w:left="426" w:hanging="426"/>
        <w:jc w:val="both"/>
        <w:rPr>
          <w:color w:val="000000"/>
          <w:sz w:val="20"/>
        </w:rPr>
      </w:pPr>
      <w:r w:rsidRPr="00AC602D">
        <w:rPr>
          <w:color w:val="000000"/>
          <w:sz w:val="20"/>
        </w:rPr>
        <w:t xml:space="preserve">dodavatel opakovaně (tj. alespoň 2x) přes upozornění odběratele poruší povinnosti stanovené </w:t>
      </w:r>
      <w:r w:rsidRPr="00AC602D">
        <w:rPr>
          <w:color w:val="000000"/>
          <w:sz w:val="20"/>
        </w:rPr>
        <w:lastRenderedPageBreak/>
        <w:t>v</w:t>
      </w:r>
      <w:r w:rsidR="00970BC6">
        <w:rPr>
          <w:color w:val="000000"/>
          <w:sz w:val="20"/>
        </w:rPr>
        <w:t> </w:t>
      </w:r>
      <w:r w:rsidRPr="00AC602D">
        <w:rPr>
          <w:color w:val="000000"/>
          <w:sz w:val="20"/>
        </w:rPr>
        <w:t xml:space="preserve">článku IV. této smlouvy; </w:t>
      </w:r>
    </w:p>
    <w:p w14:paraId="6469DF9C" w14:textId="77777777" w:rsidR="00A7716D" w:rsidRPr="00AC602D" w:rsidRDefault="00A7716D" w:rsidP="008D0ED0">
      <w:pPr>
        <w:widowControl w:val="0"/>
        <w:numPr>
          <w:ilvl w:val="0"/>
          <w:numId w:val="51"/>
        </w:numPr>
        <w:spacing w:after="60" w:line="240" w:lineRule="auto"/>
        <w:ind w:left="426" w:hanging="426"/>
        <w:jc w:val="both"/>
        <w:rPr>
          <w:color w:val="000000"/>
          <w:sz w:val="20"/>
        </w:rPr>
      </w:pPr>
      <w:r w:rsidRPr="00AC602D">
        <w:rPr>
          <w:color w:val="000000"/>
          <w:sz w:val="20"/>
        </w:rPr>
        <w:t>dodavatel způsobí závažnou škodu na majetku odběratele nebo škodu na zdraví jeho statutárních zástupců či zaměstnanců;</w:t>
      </w:r>
    </w:p>
    <w:p w14:paraId="4CB45616" w14:textId="77777777" w:rsidR="00A7716D" w:rsidRPr="00AC602D" w:rsidRDefault="00A7716D" w:rsidP="008D0ED0">
      <w:pPr>
        <w:widowControl w:val="0"/>
        <w:numPr>
          <w:ilvl w:val="0"/>
          <w:numId w:val="51"/>
        </w:numPr>
        <w:spacing w:after="60" w:line="240" w:lineRule="auto"/>
        <w:ind w:left="426" w:hanging="426"/>
        <w:jc w:val="both"/>
        <w:rPr>
          <w:color w:val="000000"/>
          <w:sz w:val="20"/>
        </w:rPr>
      </w:pPr>
      <w:r w:rsidRPr="00AC602D">
        <w:rPr>
          <w:color w:val="000000"/>
          <w:sz w:val="20"/>
        </w:rPr>
        <w:t>v průběhu plnění smlouvy dodavatel vstoupí do likvidace nebo bylo vůči dodavateli zahájeno insolvenční řízení, nebo se dodavatel stane jinak neschopným splnit své smluvní povinnosti;</w:t>
      </w:r>
    </w:p>
    <w:p w14:paraId="3D5771D8" w14:textId="77777777" w:rsidR="00A7716D" w:rsidRPr="00AC602D" w:rsidRDefault="00A7716D" w:rsidP="008D0ED0">
      <w:pPr>
        <w:widowControl w:val="0"/>
        <w:numPr>
          <w:ilvl w:val="0"/>
          <w:numId w:val="51"/>
        </w:numPr>
        <w:spacing w:after="0" w:line="240" w:lineRule="auto"/>
        <w:ind w:left="426" w:hanging="426"/>
        <w:jc w:val="both"/>
        <w:rPr>
          <w:color w:val="000000"/>
          <w:sz w:val="20"/>
        </w:rPr>
      </w:pPr>
      <w:r w:rsidRPr="00AC602D">
        <w:rPr>
          <w:color w:val="000000"/>
          <w:sz w:val="20"/>
        </w:rPr>
        <w:t>dodavatel poruší jakoukoliv povinnost stanovenou v článku II., odst. (7) a/nebo (8) této smlouvy.</w:t>
      </w:r>
    </w:p>
    <w:p w14:paraId="5EB73BDE" w14:textId="77777777" w:rsidR="00A7716D" w:rsidRPr="00AC602D" w:rsidRDefault="00A7716D" w:rsidP="00275E72">
      <w:pPr>
        <w:widowControl w:val="0"/>
        <w:spacing w:after="0" w:line="240" w:lineRule="auto"/>
        <w:ind w:hanging="567"/>
        <w:rPr>
          <w:sz w:val="20"/>
        </w:rPr>
      </w:pPr>
    </w:p>
    <w:p w14:paraId="368089AB" w14:textId="77777777" w:rsidR="00A7716D" w:rsidRPr="00AC602D" w:rsidRDefault="00A7716D" w:rsidP="008D0ED0">
      <w:pPr>
        <w:pStyle w:val="Odstavecseseznamem"/>
        <w:widowControl w:val="0"/>
        <w:numPr>
          <w:ilvl w:val="0"/>
          <w:numId w:val="50"/>
        </w:numPr>
        <w:tabs>
          <w:tab w:val="clear" w:pos="510"/>
        </w:tabs>
        <w:ind w:left="0" w:hanging="567"/>
        <w:jc w:val="both"/>
        <w:rPr>
          <w:rFonts w:ascii="Arial" w:hAnsi="Arial" w:cs="Arial"/>
          <w:color w:val="000000"/>
          <w:sz w:val="20"/>
          <w:szCs w:val="20"/>
        </w:rPr>
      </w:pPr>
      <w:r w:rsidRPr="00AC602D">
        <w:rPr>
          <w:rFonts w:ascii="Arial" w:hAnsi="Arial" w:cs="Arial"/>
          <w:color w:val="000000"/>
          <w:sz w:val="20"/>
          <w:szCs w:val="20"/>
        </w:rPr>
        <w:t>Odběratel je oprávněn odstoupit od této smlouvy, jestliže dojde k zániku nájmu nebytových prostor patřících odběrateli, ve kterých dodavatel plní své závazky z této smlouvy.</w:t>
      </w:r>
    </w:p>
    <w:p w14:paraId="7C2E2CAD" w14:textId="77777777" w:rsidR="00A7716D" w:rsidRPr="00AC602D" w:rsidRDefault="00A7716D" w:rsidP="008D0ED0">
      <w:pPr>
        <w:widowControl w:val="0"/>
        <w:spacing w:after="0" w:line="240" w:lineRule="auto"/>
        <w:ind w:hanging="567"/>
        <w:rPr>
          <w:sz w:val="20"/>
        </w:rPr>
      </w:pPr>
    </w:p>
    <w:p w14:paraId="1274D499" w14:textId="77777777" w:rsidR="00A7716D" w:rsidRPr="00AC602D" w:rsidRDefault="00A7716D" w:rsidP="008D0ED0">
      <w:pPr>
        <w:widowControl w:val="0"/>
        <w:numPr>
          <w:ilvl w:val="0"/>
          <w:numId w:val="50"/>
        </w:numPr>
        <w:tabs>
          <w:tab w:val="clear" w:pos="510"/>
        </w:tabs>
        <w:spacing w:after="0" w:line="240" w:lineRule="auto"/>
        <w:ind w:left="0" w:hanging="567"/>
        <w:jc w:val="both"/>
        <w:rPr>
          <w:color w:val="000000"/>
          <w:sz w:val="20"/>
        </w:rPr>
      </w:pPr>
      <w:r w:rsidRPr="00AC602D">
        <w:rPr>
          <w:color w:val="000000"/>
          <w:sz w:val="20"/>
        </w:rPr>
        <w:t>Dodavatel je oprávněn odstoupit od této smlouvy, jestliže v průběhu plnění smlouvy odběratel vstoupí do likvidace nebo byl zjištěn úpadek odběratele nebo se odběratel stane jinak neschopným splnit své smluvní povinnosti.</w:t>
      </w:r>
    </w:p>
    <w:p w14:paraId="270CACDA" w14:textId="77777777" w:rsidR="00A7716D" w:rsidRPr="00AC602D" w:rsidRDefault="00A7716D" w:rsidP="008D0ED0">
      <w:pPr>
        <w:widowControl w:val="0"/>
        <w:spacing w:after="0" w:line="240" w:lineRule="auto"/>
        <w:ind w:hanging="567"/>
        <w:rPr>
          <w:sz w:val="20"/>
        </w:rPr>
      </w:pPr>
    </w:p>
    <w:p w14:paraId="2C4FF4AC" w14:textId="77777777" w:rsidR="00A7716D" w:rsidRPr="00AC602D" w:rsidRDefault="00A7716D" w:rsidP="008D0ED0">
      <w:pPr>
        <w:widowControl w:val="0"/>
        <w:numPr>
          <w:ilvl w:val="0"/>
          <w:numId w:val="50"/>
        </w:numPr>
        <w:tabs>
          <w:tab w:val="clear" w:pos="510"/>
        </w:tabs>
        <w:spacing w:after="0" w:line="240" w:lineRule="auto"/>
        <w:ind w:left="0" w:hanging="567"/>
        <w:jc w:val="both"/>
        <w:rPr>
          <w:color w:val="000000"/>
          <w:sz w:val="20"/>
        </w:rPr>
      </w:pPr>
      <w:r w:rsidRPr="00AC602D">
        <w:rPr>
          <w:color w:val="000000"/>
          <w:sz w:val="20"/>
        </w:rPr>
        <w:t>Jakákoliv smluvní strana je dále oprávněna od této smlouvy odstoupit v případech stanovených obecně závaznými právními předpisy.</w:t>
      </w:r>
    </w:p>
    <w:p w14:paraId="126A3D49" w14:textId="77777777" w:rsidR="00A7716D" w:rsidRPr="00AC602D" w:rsidRDefault="00A7716D" w:rsidP="008D0ED0">
      <w:pPr>
        <w:widowControl w:val="0"/>
        <w:spacing w:after="0" w:line="240" w:lineRule="auto"/>
        <w:ind w:hanging="567"/>
        <w:rPr>
          <w:sz w:val="20"/>
        </w:rPr>
      </w:pPr>
    </w:p>
    <w:p w14:paraId="10BDC1FC" w14:textId="56DB21CB" w:rsidR="00A7716D" w:rsidRPr="00AC602D" w:rsidRDefault="00A7716D" w:rsidP="008D0ED0">
      <w:pPr>
        <w:widowControl w:val="0"/>
        <w:numPr>
          <w:ilvl w:val="0"/>
          <w:numId w:val="50"/>
        </w:numPr>
        <w:tabs>
          <w:tab w:val="clear" w:pos="510"/>
        </w:tabs>
        <w:spacing w:after="0" w:line="240" w:lineRule="auto"/>
        <w:ind w:left="0" w:hanging="567"/>
        <w:jc w:val="both"/>
        <w:rPr>
          <w:color w:val="000000"/>
          <w:sz w:val="20"/>
        </w:rPr>
      </w:pPr>
      <w:r w:rsidRPr="00AC602D">
        <w:rPr>
          <w:color w:val="000000"/>
          <w:sz w:val="20"/>
        </w:rPr>
        <w:t>Odstoupením od této smlouvy není dotčeno právo oprávněné strany na smluvní pokutu a náhradu škody.</w:t>
      </w:r>
    </w:p>
    <w:p w14:paraId="5AC79751" w14:textId="77777777" w:rsidR="00A7716D" w:rsidRPr="00AC602D" w:rsidRDefault="00A7716D" w:rsidP="008D0ED0">
      <w:pPr>
        <w:widowControl w:val="0"/>
        <w:spacing w:after="0" w:line="240" w:lineRule="auto"/>
        <w:ind w:hanging="567"/>
        <w:rPr>
          <w:sz w:val="20"/>
        </w:rPr>
      </w:pPr>
    </w:p>
    <w:p w14:paraId="3604F62A" w14:textId="77777777" w:rsidR="00A7716D" w:rsidRPr="00AC602D" w:rsidRDefault="00A7716D" w:rsidP="008D0ED0">
      <w:pPr>
        <w:widowControl w:val="0"/>
        <w:numPr>
          <w:ilvl w:val="0"/>
          <w:numId w:val="50"/>
        </w:numPr>
        <w:tabs>
          <w:tab w:val="clear" w:pos="510"/>
        </w:tabs>
        <w:spacing w:after="0" w:line="240" w:lineRule="auto"/>
        <w:ind w:left="0" w:hanging="567"/>
        <w:jc w:val="both"/>
        <w:rPr>
          <w:color w:val="000000"/>
          <w:sz w:val="20"/>
        </w:rPr>
      </w:pPr>
      <w:r w:rsidRPr="00AC602D">
        <w:rPr>
          <w:color w:val="000000"/>
          <w:sz w:val="20"/>
        </w:rPr>
        <w:t xml:space="preserve">Obě smluvní strany berou na vědomí, že odstoupení je jednostranné právní jednání, jehož účinky nastávají doručením projevu vůle oprávněné smluvní strany odstoupit od této smlouvy druhé smluvní straně, pokud v této smlouvě není sjednáno jinak. Odstoupení se nikdy nedotýká nároku na náhradu škody vzniklé porušením smlouvy a/nebo obecně závazných právních </w:t>
      </w:r>
      <w:r w:rsidRPr="00AC602D">
        <w:rPr>
          <w:sz w:val="20"/>
        </w:rPr>
        <w:t xml:space="preserve">předpisů, nároku na zaplacení smluvních pokut, a dalších práv a povinností, u nichž to vyplývá z příslušných ustanovení obecně závazných právních předpisů nebo z ustanovení této smlouvy, která podle </w:t>
      </w:r>
      <w:r w:rsidRPr="00AC602D">
        <w:rPr>
          <w:color w:val="000000"/>
          <w:sz w:val="20"/>
        </w:rPr>
        <w:t>projevené vůle stran nebo vzhledem ke své povaze mají trvat i po ukončení této smlouvy.</w:t>
      </w:r>
    </w:p>
    <w:p w14:paraId="776466C5" w14:textId="77777777" w:rsidR="00A7716D" w:rsidRPr="00AC602D" w:rsidRDefault="00A7716D" w:rsidP="008D0ED0">
      <w:pPr>
        <w:widowControl w:val="0"/>
        <w:spacing w:after="0" w:line="240" w:lineRule="auto"/>
        <w:ind w:hanging="567"/>
        <w:jc w:val="both"/>
        <w:rPr>
          <w:color w:val="000000"/>
          <w:sz w:val="20"/>
        </w:rPr>
      </w:pPr>
    </w:p>
    <w:p w14:paraId="61C798A3" w14:textId="77777777" w:rsidR="00A7716D" w:rsidRPr="00AC602D" w:rsidRDefault="00A7716D" w:rsidP="008D0ED0">
      <w:pPr>
        <w:widowControl w:val="0"/>
        <w:numPr>
          <w:ilvl w:val="0"/>
          <w:numId w:val="50"/>
        </w:numPr>
        <w:tabs>
          <w:tab w:val="clear" w:pos="510"/>
        </w:tabs>
        <w:spacing w:after="0" w:line="240" w:lineRule="auto"/>
        <w:ind w:left="0" w:hanging="567"/>
        <w:jc w:val="both"/>
        <w:rPr>
          <w:color w:val="000000"/>
          <w:sz w:val="20"/>
        </w:rPr>
      </w:pPr>
      <w:r w:rsidRPr="00AC602D">
        <w:rPr>
          <w:color w:val="000000"/>
          <w:sz w:val="20"/>
        </w:rPr>
        <w:t>Odstoupením se tato smlouva ruší až od okamžiku účinnosti takového odstoupení. Odstoupením zanikají práva a povinnosti stran ohledně části závazku založeného smlouvou nesplněné ke dni účinnosti odstoupení. Pro část závazku, splněného do dne účinnosti odstoupení, zůstávají podmínky sjednané smlouvou v platnosti.</w:t>
      </w:r>
    </w:p>
    <w:p w14:paraId="413795D5" w14:textId="77777777" w:rsidR="00A7716D" w:rsidRPr="00AC602D" w:rsidRDefault="00A7716D" w:rsidP="008D0ED0">
      <w:pPr>
        <w:widowControl w:val="0"/>
        <w:spacing w:after="0" w:line="240" w:lineRule="auto"/>
        <w:ind w:hanging="567"/>
        <w:jc w:val="both"/>
        <w:rPr>
          <w:color w:val="000000"/>
          <w:sz w:val="20"/>
        </w:rPr>
      </w:pPr>
    </w:p>
    <w:p w14:paraId="0C7BE672" w14:textId="77777777" w:rsidR="00A7716D" w:rsidRPr="00AC602D" w:rsidRDefault="00A7716D" w:rsidP="008D0ED0">
      <w:pPr>
        <w:widowControl w:val="0"/>
        <w:numPr>
          <w:ilvl w:val="0"/>
          <w:numId w:val="50"/>
        </w:numPr>
        <w:tabs>
          <w:tab w:val="clear" w:pos="510"/>
        </w:tabs>
        <w:spacing w:after="0" w:line="240" w:lineRule="auto"/>
        <w:ind w:left="0" w:hanging="567"/>
        <w:jc w:val="both"/>
        <w:rPr>
          <w:color w:val="000000"/>
          <w:sz w:val="20"/>
        </w:rPr>
      </w:pPr>
      <w:r w:rsidRPr="00AC602D">
        <w:rPr>
          <w:color w:val="000000"/>
          <w:sz w:val="20"/>
        </w:rPr>
        <w:t>Zanikne-li tato smlouva odstoupením, a to ať již z jakéhokoliv důvodu, nebo dalším jiným způsobem, než je splnění závazku, jsou smluvní strany povinny vzájemně vypořádat své závazky.</w:t>
      </w:r>
    </w:p>
    <w:p w14:paraId="084463A2" w14:textId="77777777" w:rsidR="00A7716D" w:rsidRPr="00AC602D" w:rsidRDefault="00A7716D" w:rsidP="008D0ED0">
      <w:pPr>
        <w:widowControl w:val="0"/>
        <w:spacing w:after="0" w:line="240" w:lineRule="auto"/>
        <w:ind w:hanging="567"/>
        <w:jc w:val="both"/>
        <w:rPr>
          <w:color w:val="000000"/>
          <w:sz w:val="20"/>
        </w:rPr>
      </w:pPr>
    </w:p>
    <w:p w14:paraId="42AEE484" w14:textId="77777777" w:rsidR="00A7716D" w:rsidRPr="00AC602D" w:rsidRDefault="00A7716D" w:rsidP="008D0ED0">
      <w:pPr>
        <w:widowControl w:val="0"/>
        <w:spacing w:after="0" w:line="240" w:lineRule="auto"/>
        <w:ind w:hanging="567"/>
        <w:jc w:val="both"/>
        <w:rPr>
          <w:color w:val="000000"/>
          <w:sz w:val="20"/>
        </w:rPr>
      </w:pPr>
    </w:p>
    <w:p w14:paraId="4A816B4D" w14:textId="77777777" w:rsidR="00A7716D" w:rsidRPr="00AC602D" w:rsidRDefault="00A7716D" w:rsidP="008D0ED0">
      <w:pPr>
        <w:widowControl w:val="0"/>
        <w:spacing w:after="0" w:line="240" w:lineRule="auto"/>
        <w:ind w:hanging="567"/>
        <w:jc w:val="center"/>
        <w:rPr>
          <w:b/>
          <w:sz w:val="20"/>
        </w:rPr>
      </w:pPr>
      <w:r w:rsidRPr="00AC602D">
        <w:rPr>
          <w:b/>
          <w:sz w:val="20"/>
        </w:rPr>
        <w:t>Článek VII.</w:t>
      </w:r>
    </w:p>
    <w:p w14:paraId="61FE5086" w14:textId="77777777" w:rsidR="00A7716D" w:rsidRPr="00AC602D" w:rsidRDefault="00A7716D" w:rsidP="008D0ED0">
      <w:pPr>
        <w:widowControl w:val="0"/>
        <w:spacing w:after="0" w:line="240" w:lineRule="auto"/>
        <w:ind w:hanging="567"/>
        <w:jc w:val="center"/>
        <w:rPr>
          <w:b/>
          <w:sz w:val="20"/>
        </w:rPr>
      </w:pPr>
      <w:r w:rsidRPr="00AC602D">
        <w:rPr>
          <w:b/>
          <w:sz w:val="20"/>
        </w:rPr>
        <w:t>Ochrana důvěrných informací</w:t>
      </w:r>
    </w:p>
    <w:p w14:paraId="7463FF91" w14:textId="77777777" w:rsidR="00A7716D" w:rsidRPr="00AC602D" w:rsidRDefault="00A7716D" w:rsidP="008D0ED0">
      <w:pPr>
        <w:widowControl w:val="0"/>
        <w:spacing w:after="0" w:line="240" w:lineRule="auto"/>
        <w:ind w:hanging="567"/>
        <w:rPr>
          <w:sz w:val="20"/>
        </w:rPr>
      </w:pPr>
    </w:p>
    <w:p w14:paraId="3B50442E" w14:textId="77777777" w:rsidR="00A7716D" w:rsidRPr="00AC602D" w:rsidRDefault="00A7716D" w:rsidP="008D0ED0">
      <w:pPr>
        <w:pStyle w:val="Stednmka1zvraznn21"/>
        <w:widowControl w:val="0"/>
        <w:numPr>
          <w:ilvl w:val="0"/>
          <w:numId w:val="52"/>
        </w:numPr>
        <w:suppressAutoHyphens w:val="0"/>
        <w:ind w:left="0" w:hanging="567"/>
        <w:jc w:val="both"/>
        <w:rPr>
          <w:rFonts w:ascii="Arial" w:hAnsi="Arial" w:cs="Arial"/>
          <w:sz w:val="20"/>
          <w:szCs w:val="20"/>
        </w:rPr>
      </w:pPr>
      <w:r w:rsidRPr="00AC602D">
        <w:rPr>
          <w:rFonts w:ascii="Arial" w:hAnsi="Arial" w:cs="Arial"/>
          <w:sz w:val="20"/>
          <w:szCs w:val="20"/>
        </w:rPr>
        <w:t>Dodavatel výslovně prohlašuje, že zachová mlčenlivost o obsahu této smlouvy a o všech informacích a/nebo údajích, o nichž se přímo či nepřímo v souvislosti s plněním této smlouvy dozvěděl a/nebo, které mu byly za účelem plnění této smlouvy odběratelem zpřístupněny a tyto informace a/nebo údaje bez předchozího písemného souhlasu odběratele nesdělí či jinak nezpřístupní žádné třetí osobě.</w:t>
      </w:r>
    </w:p>
    <w:p w14:paraId="11545EC6" w14:textId="77777777" w:rsidR="00A7716D" w:rsidRPr="00AC602D" w:rsidRDefault="00A7716D" w:rsidP="008D0ED0">
      <w:pPr>
        <w:widowControl w:val="0"/>
        <w:spacing w:after="0" w:line="240" w:lineRule="auto"/>
        <w:ind w:hanging="567"/>
        <w:rPr>
          <w:sz w:val="20"/>
        </w:rPr>
      </w:pPr>
    </w:p>
    <w:p w14:paraId="6CC47F09" w14:textId="2E8C449C" w:rsidR="00A7716D" w:rsidRPr="00AC602D" w:rsidRDefault="00A7716D" w:rsidP="008D0ED0">
      <w:pPr>
        <w:pStyle w:val="Stednmka1zvraznn21"/>
        <w:widowControl w:val="0"/>
        <w:numPr>
          <w:ilvl w:val="0"/>
          <w:numId w:val="52"/>
        </w:numPr>
        <w:suppressAutoHyphens w:val="0"/>
        <w:ind w:left="0" w:hanging="567"/>
        <w:jc w:val="both"/>
        <w:rPr>
          <w:rFonts w:ascii="Arial" w:hAnsi="Arial" w:cs="Arial"/>
          <w:sz w:val="20"/>
          <w:szCs w:val="20"/>
        </w:rPr>
      </w:pPr>
      <w:r w:rsidRPr="00AC602D">
        <w:rPr>
          <w:rFonts w:ascii="Arial" w:hAnsi="Arial" w:cs="Arial"/>
          <w:sz w:val="20"/>
          <w:szCs w:val="20"/>
        </w:rPr>
        <w:t>Dodavatel se zejména zavazuje, že obsah této smlouvy a veškeré informace a/nebo údaje, o</w:t>
      </w:r>
      <w:r w:rsidR="000B21ED">
        <w:rPr>
          <w:rFonts w:ascii="Arial" w:hAnsi="Arial" w:cs="Arial"/>
          <w:sz w:val="20"/>
          <w:szCs w:val="20"/>
        </w:rPr>
        <w:t> </w:t>
      </w:r>
      <w:r w:rsidRPr="00AC602D">
        <w:rPr>
          <w:rFonts w:ascii="Arial" w:hAnsi="Arial" w:cs="Arial"/>
          <w:sz w:val="20"/>
          <w:szCs w:val="20"/>
        </w:rPr>
        <w:t>nichž se přímo či nepřímo v souvislosti s plněním této smlouvy dozvěděl a/nebo, které mu byly za účelem plnění této smlouvy odběratelem poskytnuty či zpřístupněny, využije výlučně pro naplnění účelu této smlouvy.</w:t>
      </w:r>
    </w:p>
    <w:p w14:paraId="494A6372" w14:textId="77777777" w:rsidR="00A7716D" w:rsidRPr="00AC602D" w:rsidRDefault="00A7716D" w:rsidP="008D0ED0">
      <w:pPr>
        <w:pStyle w:val="Stednmka1zvraznn21"/>
        <w:widowControl w:val="0"/>
        <w:ind w:left="0" w:hanging="567"/>
        <w:jc w:val="both"/>
        <w:rPr>
          <w:rFonts w:ascii="Arial" w:hAnsi="Arial" w:cs="Arial"/>
          <w:sz w:val="20"/>
          <w:szCs w:val="20"/>
        </w:rPr>
      </w:pPr>
    </w:p>
    <w:p w14:paraId="45D5EAE6" w14:textId="77777777" w:rsidR="00A7716D" w:rsidRPr="00AC602D" w:rsidRDefault="00A7716D" w:rsidP="008D0ED0">
      <w:pPr>
        <w:pStyle w:val="Stednmka1zvraznn21"/>
        <w:widowControl w:val="0"/>
        <w:numPr>
          <w:ilvl w:val="0"/>
          <w:numId w:val="52"/>
        </w:numPr>
        <w:suppressAutoHyphens w:val="0"/>
        <w:spacing w:after="120"/>
        <w:ind w:left="0" w:hanging="567"/>
        <w:contextualSpacing w:val="0"/>
        <w:jc w:val="both"/>
        <w:rPr>
          <w:rStyle w:val="platne1"/>
          <w:rFonts w:ascii="Arial" w:hAnsi="Arial" w:cs="Arial"/>
          <w:sz w:val="20"/>
          <w:szCs w:val="20"/>
        </w:rPr>
      </w:pPr>
      <w:r w:rsidRPr="00AC602D">
        <w:rPr>
          <w:rStyle w:val="platne1"/>
          <w:rFonts w:ascii="Arial" w:hAnsi="Arial" w:cs="Arial"/>
          <w:sz w:val="20"/>
          <w:szCs w:val="20"/>
        </w:rPr>
        <w:t>Bez ohledu na výše uvedené se za důvěrné informace nepovažují informace:</w:t>
      </w:r>
    </w:p>
    <w:p w14:paraId="3AA15544" w14:textId="77777777" w:rsidR="00A7716D" w:rsidRPr="00AC602D" w:rsidRDefault="00A7716D" w:rsidP="008D0ED0">
      <w:pPr>
        <w:pStyle w:val="Stednmka1zvraznn21"/>
        <w:widowControl w:val="0"/>
        <w:numPr>
          <w:ilvl w:val="2"/>
          <w:numId w:val="53"/>
        </w:numPr>
        <w:suppressAutoHyphens w:val="0"/>
        <w:spacing w:after="60"/>
        <w:ind w:left="426" w:hanging="426"/>
        <w:contextualSpacing w:val="0"/>
        <w:jc w:val="both"/>
        <w:rPr>
          <w:rStyle w:val="platne1"/>
          <w:rFonts w:ascii="Arial" w:hAnsi="Arial" w:cs="Arial"/>
          <w:sz w:val="20"/>
          <w:szCs w:val="20"/>
        </w:rPr>
      </w:pPr>
      <w:r w:rsidRPr="00AC602D">
        <w:rPr>
          <w:rStyle w:val="platne1"/>
          <w:rFonts w:ascii="Arial" w:hAnsi="Arial" w:cs="Arial"/>
          <w:sz w:val="20"/>
          <w:szCs w:val="20"/>
        </w:rPr>
        <w:t>které se staly veřejně známými, aniž by to dodavatel zavinil záměrně či opomenutím;</w:t>
      </w:r>
    </w:p>
    <w:p w14:paraId="5A50F821" w14:textId="77777777" w:rsidR="00A7716D" w:rsidRPr="00AC602D" w:rsidRDefault="00A7716D" w:rsidP="008D0ED0">
      <w:pPr>
        <w:pStyle w:val="Stednmka1zvraznn21"/>
        <w:widowControl w:val="0"/>
        <w:numPr>
          <w:ilvl w:val="2"/>
          <w:numId w:val="53"/>
        </w:numPr>
        <w:suppressAutoHyphens w:val="0"/>
        <w:spacing w:after="60"/>
        <w:ind w:left="426" w:hanging="426"/>
        <w:contextualSpacing w:val="0"/>
        <w:jc w:val="both"/>
        <w:rPr>
          <w:rStyle w:val="platne1"/>
          <w:rFonts w:ascii="Arial" w:hAnsi="Arial" w:cs="Arial"/>
          <w:sz w:val="20"/>
          <w:szCs w:val="20"/>
        </w:rPr>
      </w:pPr>
      <w:r w:rsidRPr="00AC602D">
        <w:rPr>
          <w:rStyle w:val="platne1"/>
          <w:rFonts w:ascii="Arial" w:hAnsi="Arial" w:cs="Arial"/>
          <w:sz w:val="20"/>
          <w:szCs w:val="20"/>
        </w:rPr>
        <w:t xml:space="preserve">které měl dodavatel legálně k dispozici před uzavřením smlouvy, pokud takové informace nebyly </w:t>
      </w:r>
      <w:r w:rsidRPr="00AC602D">
        <w:rPr>
          <w:rStyle w:val="platne1"/>
          <w:rFonts w:ascii="Arial" w:hAnsi="Arial" w:cs="Arial"/>
          <w:sz w:val="20"/>
          <w:szCs w:val="20"/>
        </w:rPr>
        <w:lastRenderedPageBreak/>
        <w:t>předmětem jiné, dříve mezi smluvními stranami uzavřené smlouvy o ochraně informací, nebo pokud nejsou chráněny ze zákona;</w:t>
      </w:r>
    </w:p>
    <w:p w14:paraId="6F4BEF70" w14:textId="77777777" w:rsidR="00A7716D" w:rsidRPr="00AC602D" w:rsidRDefault="00A7716D" w:rsidP="008D0ED0">
      <w:pPr>
        <w:pStyle w:val="Stednmka1zvraznn21"/>
        <w:widowControl w:val="0"/>
        <w:numPr>
          <w:ilvl w:val="2"/>
          <w:numId w:val="53"/>
        </w:numPr>
        <w:suppressAutoHyphens w:val="0"/>
        <w:spacing w:after="120"/>
        <w:ind w:left="426" w:hanging="426"/>
        <w:jc w:val="both"/>
        <w:rPr>
          <w:rStyle w:val="platne1"/>
          <w:rFonts w:ascii="Arial" w:hAnsi="Arial" w:cs="Arial"/>
          <w:sz w:val="20"/>
          <w:szCs w:val="20"/>
        </w:rPr>
      </w:pPr>
      <w:r w:rsidRPr="00AC602D">
        <w:rPr>
          <w:rStyle w:val="platne1"/>
          <w:rFonts w:ascii="Arial" w:hAnsi="Arial" w:cs="Arial"/>
          <w:sz w:val="20"/>
          <w:szCs w:val="20"/>
        </w:rPr>
        <w:t>které jsou výsledkem postupu, při kterém k nim dodavatel dospěl nezávisle a je tuto skutečnost schopen doložit svými záznamy nebo důvěrnými informacemi třetí strany.</w:t>
      </w:r>
    </w:p>
    <w:p w14:paraId="4F2D99A4" w14:textId="77777777" w:rsidR="00A7716D" w:rsidRPr="00AC602D" w:rsidRDefault="00A7716D" w:rsidP="008D0ED0">
      <w:pPr>
        <w:pStyle w:val="Stednmka1zvraznn21"/>
        <w:widowControl w:val="0"/>
        <w:ind w:left="426" w:hanging="993"/>
        <w:jc w:val="both"/>
        <w:rPr>
          <w:rFonts w:ascii="Arial" w:hAnsi="Arial" w:cs="Arial"/>
          <w:sz w:val="20"/>
          <w:szCs w:val="20"/>
        </w:rPr>
      </w:pPr>
    </w:p>
    <w:p w14:paraId="236C0F75" w14:textId="06083219" w:rsidR="00A7716D" w:rsidRDefault="00A7716D" w:rsidP="008D0ED0">
      <w:pPr>
        <w:pStyle w:val="Stednmka1zvraznn21"/>
        <w:widowControl w:val="0"/>
        <w:numPr>
          <w:ilvl w:val="0"/>
          <w:numId w:val="52"/>
        </w:numPr>
        <w:suppressAutoHyphens w:val="0"/>
        <w:ind w:left="0" w:hanging="567"/>
        <w:jc w:val="both"/>
        <w:rPr>
          <w:rFonts w:ascii="Arial" w:hAnsi="Arial" w:cs="Arial"/>
          <w:sz w:val="20"/>
          <w:szCs w:val="20"/>
        </w:rPr>
      </w:pPr>
      <w:r w:rsidRPr="00AC602D">
        <w:rPr>
          <w:rFonts w:ascii="Arial" w:hAnsi="Arial" w:cs="Arial"/>
          <w:sz w:val="20"/>
          <w:szCs w:val="20"/>
        </w:rPr>
        <w:t>V případě porušení některé z povinností uvedených v tomto článku je odběratel oprávněn účtovat dodavateli smluvní pokutu ve výši 10.000 Kč za každý jednotlivý případ s tím, že odběratel je nadto oprávněn od této smlouvy odstoupit. Uhrazením uvedené smluvní pokuty není dotčeno právo odběratele na náhradu škody v plné výši.</w:t>
      </w:r>
    </w:p>
    <w:p w14:paraId="619DD839" w14:textId="77777777" w:rsidR="005927B1" w:rsidRDefault="005927B1" w:rsidP="005927B1">
      <w:pPr>
        <w:pStyle w:val="Stednmka1zvraznn21"/>
        <w:widowControl w:val="0"/>
        <w:suppressAutoHyphens w:val="0"/>
        <w:ind w:hanging="1287"/>
        <w:jc w:val="both"/>
        <w:rPr>
          <w:rFonts w:ascii="Arial" w:hAnsi="Arial" w:cs="Arial"/>
          <w:sz w:val="20"/>
          <w:szCs w:val="20"/>
        </w:rPr>
      </w:pPr>
    </w:p>
    <w:p w14:paraId="0FF33CA2" w14:textId="77777777" w:rsidR="005927B1" w:rsidRPr="00AC602D" w:rsidRDefault="005927B1" w:rsidP="005927B1">
      <w:pPr>
        <w:pStyle w:val="Stednmka1zvraznn21"/>
        <w:widowControl w:val="0"/>
        <w:suppressAutoHyphens w:val="0"/>
        <w:ind w:hanging="1287"/>
        <w:jc w:val="both"/>
        <w:rPr>
          <w:rFonts w:ascii="Arial" w:hAnsi="Arial" w:cs="Arial"/>
          <w:sz w:val="20"/>
          <w:szCs w:val="20"/>
        </w:rPr>
      </w:pPr>
    </w:p>
    <w:p w14:paraId="293C62F9" w14:textId="77777777" w:rsidR="00A7716D" w:rsidRPr="00AC602D" w:rsidRDefault="00A7716D" w:rsidP="008D0ED0">
      <w:pPr>
        <w:pStyle w:val="Zkladntext"/>
        <w:widowControl w:val="0"/>
        <w:ind w:hanging="567"/>
        <w:jc w:val="center"/>
        <w:rPr>
          <w:rFonts w:ascii="Arial" w:hAnsi="Arial" w:cs="Arial"/>
          <w:b/>
          <w:sz w:val="20"/>
        </w:rPr>
      </w:pPr>
      <w:r w:rsidRPr="00AC602D">
        <w:rPr>
          <w:rFonts w:ascii="Arial" w:hAnsi="Arial" w:cs="Arial"/>
          <w:b/>
          <w:sz w:val="20"/>
        </w:rPr>
        <w:t>Článek VIII.</w:t>
      </w:r>
    </w:p>
    <w:p w14:paraId="0CADB743" w14:textId="77777777" w:rsidR="00A7716D" w:rsidRPr="00AC602D" w:rsidRDefault="00A7716D" w:rsidP="008D0ED0">
      <w:pPr>
        <w:pStyle w:val="Zkladntext"/>
        <w:widowControl w:val="0"/>
        <w:ind w:hanging="567"/>
        <w:jc w:val="center"/>
        <w:rPr>
          <w:rFonts w:ascii="Arial" w:hAnsi="Arial" w:cs="Arial"/>
          <w:b/>
          <w:sz w:val="20"/>
        </w:rPr>
      </w:pPr>
      <w:r w:rsidRPr="00AC602D">
        <w:rPr>
          <w:rFonts w:ascii="Arial" w:hAnsi="Arial" w:cs="Arial"/>
          <w:b/>
          <w:sz w:val="20"/>
        </w:rPr>
        <w:t>Závěrečná ustanovení</w:t>
      </w:r>
    </w:p>
    <w:p w14:paraId="7F5C3FC8" w14:textId="77777777" w:rsidR="00A7716D" w:rsidRPr="00AC602D" w:rsidRDefault="00A7716D" w:rsidP="008D0ED0">
      <w:pPr>
        <w:widowControl w:val="0"/>
        <w:spacing w:after="0" w:line="240" w:lineRule="auto"/>
        <w:ind w:hanging="567"/>
        <w:rPr>
          <w:sz w:val="20"/>
        </w:rPr>
      </w:pPr>
    </w:p>
    <w:p w14:paraId="1107CF93" w14:textId="77777777" w:rsidR="00A7716D" w:rsidRPr="00AC602D" w:rsidRDefault="00A7716D" w:rsidP="008D0ED0">
      <w:pPr>
        <w:widowControl w:val="0"/>
        <w:numPr>
          <w:ilvl w:val="0"/>
          <w:numId w:val="54"/>
        </w:numPr>
        <w:tabs>
          <w:tab w:val="clear" w:pos="510"/>
        </w:tabs>
        <w:spacing w:after="0" w:line="240" w:lineRule="auto"/>
        <w:ind w:left="0" w:hanging="567"/>
        <w:jc w:val="both"/>
        <w:rPr>
          <w:sz w:val="20"/>
        </w:rPr>
      </w:pPr>
      <w:r w:rsidRPr="00AC602D">
        <w:rPr>
          <w:sz w:val="20"/>
        </w:rPr>
        <w:t>Smluvní strany berou na vědomí, že Plzeňská teplárenská, a.s. je právnickou osobou, v níž má většinovou majetkovou účast územní samosprávný celek, a proto se na tuto smlouvu (dále také jen „smlouva“), v souladu s § 2 odst. 1 písm. n) zákona č. 340/2015 Sb., o zvláštních podmínkách účinnosti některých smluv, uveřejňování těchto smluv a o registru smluv (zákon o registru smluv), ve znění pozdějších předpisů (dále také jen „ZRS“), vztahuje povinnost uveřejnění prostřednictvím registru smluv (dále také jen „Registr smluv“).</w:t>
      </w:r>
    </w:p>
    <w:p w14:paraId="73B2EDE0" w14:textId="77777777" w:rsidR="00A7716D" w:rsidRPr="00AC602D" w:rsidRDefault="00A7716D" w:rsidP="008D0ED0">
      <w:pPr>
        <w:widowControl w:val="0"/>
        <w:spacing w:after="0" w:line="240" w:lineRule="auto"/>
        <w:ind w:hanging="567"/>
        <w:jc w:val="both"/>
        <w:rPr>
          <w:sz w:val="20"/>
        </w:rPr>
      </w:pPr>
    </w:p>
    <w:p w14:paraId="325CA269" w14:textId="77777777" w:rsidR="00A7716D" w:rsidRPr="00AC602D" w:rsidRDefault="00A7716D" w:rsidP="008D0ED0">
      <w:pPr>
        <w:widowControl w:val="0"/>
        <w:numPr>
          <w:ilvl w:val="0"/>
          <w:numId w:val="54"/>
        </w:numPr>
        <w:tabs>
          <w:tab w:val="clear" w:pos="510"/>
        </w:tabs>
        <w:spacing w:after="0" w:line="240" w:lineRule="auto"/>
        <w:ind w:left="0" w:hanging="567"/>
        <w:jc w:val="both"/>
        <w:rPr>
          <w:sz w:val="20"/>
        </w:rPr>
      </w:pPr>
      <w:r w:rsidRPr="00AC602D">
        <w:rPr>
          <w:sz w:val="20"/>
        </w:rPr>
        <w:t xml:space="preserve">Smluvní strany dále prohlašují, že údaje o smluvní straně, se kterou Plzeňská teplárenská, a.s. uzavírá tuto smlouvu, a ceně tvoří obchodní tajemství, a z tohoto důvodu budou tyto údaje (metadata) vyloučeny z uveřejnění v Registru smluv ve smyslu </w:t>
      </w:r>
      <w:proofErr w:type="spellStart"/>
      <w:r w:rsidRPr="00AC602D">
        <w:rPr>
          <w:sz w:val="20"/>
        </w:rPr>
        <w:t>ust</w:t>
      </w:r>
      <w:proofErr w:type="spellEnd"/>
      <w:r w:rsidRPr="00AC602D">
        <w:rPr>
          <w:sz w:val="20"/>
        </w:rPr>
        <w:t>. § 5 odst. 6 ZRS.</w:t>
      </w:r>
    </w:p>
    <w:p w14:paraId="26CF6FB0" w14:textId="77777777" w:rsidR="00A7716D" w:rsidRPr="00AC602D" w:rsidRDefault="00A7716D" w:rsidP="008D0ED0">
      <w:pPr>
        <w:widowControl w:val="0"/>
        <w:spacing w:after="0" w:line="240" w:lineRule="auto"/>
        <w:ind w:hanging="567"/>
        <w:jc w:val="both"/>
        <w:rPr>
          <w:sz w:val="20"/>
        </w:rPr>
      </w:pPr>
    </w:p>
    <w:p w14:paraId="7EFC68BC" w14:textId="77777777" w:rsidR="00A7716D" w:rsidRPr="00AC602D" w:rsidRDefault="00A7716D" w:rsidP="008D0ED0">
      <w:pPr>
        <w:widowControl w:val="0"/>
        <w:numPr>
          <w:ilvl w:val="0"/>
          <w:numId w:val="54"/>
        </w:numPr>
        <w:tabs>
          <w:tab w:val="clear" w:pos="510"/>
        </w:tabs>
        <w:spacing w:after="0" w:line="240" w:lineRule="auto"/>
        <w:ind w:left="0" w:hanging="567"/>
        <w:jc w:val="both"/>
        <w:rPr>
          <w:sz w:val="20"/>
        </w:rPr>
      </w:pPr>
      <w:r w:rsidRPr="00AC602D">
        <w:rPr>
          <w:sz w:val="20"/>
        </w:rPr>
        <w:t>Smluvní strany se dohodly a souhlasí s tím, že tuto smlouvu uveřejní v Registru smluv pouze Plzeňská teplárenská, a.s., a to ve verzi pro uveřejnění, tj. po znečitelnění údajů (metadat), které tvoří obchodní tajemství, a to nejpozději do 30 dnů po podpisu této smlouvy.</w:t>
      </w:r>
    </w:p>
    <w:p w14:paraId="344ADE2C" w14:textId="77777777" w:rsidR="00A7716D" w:rsidRPr="00AC602D" w:rsidRDefault="00A7716D" w:rsidP="008D0ED0">
      <w:pPr>
        <w:widowControl w:val="0"/>
        <w:spacing w:after="0" w:line="240" w:lineRule="auto"/>
        <w:ind w:hanging="567"/>
        <w:jc w:val="both"/>
        <w:rPr>
          <w:sz w:val="20"/>
        </w:rPr>
      </w:pPr>
    </w:p>
    <w:p w14:paraId="373A0AC9" w14:textId="1FC345DA" w:rsidR="00A7716D" w:rsidRPr="00AC602D" w:rsidRDefault="00A7716D" w:rsidP="008D0ED0">
      <w:pPr>
        <w:widowControl w:val="0"/>
        <w:numPr>
          <w:ilvl w:val="0"/>
          <w:numId w:val="54"/>
        </w:numPr>
        <w:tabs>
          <w:tab w:val="clear" w:pos="510"/>
        </w:tabs>
        <w:spacing w:after="0" w:line="240" w:lineRule="auto"/>
        <w:ind w:left="0" w:hanging="567"/>
        <w:jc w:val="both"/>
        <w:rPr>
          <w:sz w:val="20"/>
        </w:rPr>
      </w:pPr>
      <w:r w:rsidRPr="00AC602D">
        <w:rPr>
          <w:sz w:val="20"/>
        </w:rPr>
        <w:t>Osobní údaje uvedené v této smlouvě jsou určeny a využity pouze pro účely uzavření tohoto smluvního vztahu a případného plnění vyplývající z předmětu smlouvy; nebudou dále zpracovávány pro jiné účely. Smluvní strany dále prohlašují a zavazují se, že v případě nakládání s osobními údaji při realizaci a</w:t>
      </w:r>
      <w:r w:rsidR="00970BC6">
        <w:rPr>
          <w:sz w:val="20"/>
        </w:rPr>
        <w:t> </w:t>
      </w:r>
      <w:r w:rsidRPr="00AC602D">
        <w:rPr>
          <w:sz w:val="20"/>
        </w:rPr>
        <w:t>plnění této smlouvy budou postupovat v souladu s</w:t>
      </w:r>
      <w:r w:rsidR="00235047">
        <w:rPr>
          <w:sz w:val="20"/>
        </w:rPr>
        <w:t> </w:t>
      </w:r>
      <w:r w:rsidRPr="00AC602D">
        <w:rPr>
          <w:sz w:val="20"/>
        </w:rPr>
        <w:t>právem Evropské unie, zejména s nařízením Evropského parlamentu a Rady (EU) ze dne 27. 4 2016 č. 2016/679, o ochraně fyzických osob v</w:t>
      </w:r>
      <w:r w:rsidR="00970BC6">
        <w:rPr>
          <w:sz w:val="20"/>
        </w:rPr>
        <w:t> </w:t>
      </w:r>
      <w:r w:rsidRPr="00AC602D">
        <w:rPr>
          <w:sz w:val="20"/>
        </w:rPr>
        <w:t>souvislosti se zpracováním osobních údajů a o volném pohybu těchto údajů a o zrušení směrnice 95/46/ES a příslušnou účinnou a</w:t>
      </w:r>
      <w:r w:rsidR="00235047">
        <w:rPr>
          <w:sz w:val="20"/>
        </w:rPr>
        <w:t> </w:t>
      </w:r>
      <w:r w:rsidRPr="00AC602D">
        <w:rPr>
          <w:sz w:val="20"/>
        </w:rPr>
        <w:t>aplikovatelnou národní legislativou vztahující se k ochraně a</w:t>
      </w:r>
      <w:r w:rsidR="00970BC6">
        <w:rPr>
          <w:sz w:val="20"/>
        </w:rPr>
        <w:t> </w:t>
      </w:r>
      <w:r w:rsidRPr="00AC602D">
        <w:rPr>
          <w:sz w:val="20"/>
        </w:rPr>
        <w:t>zpracování osobních údajů.</w:t>
      </w:r>
    </w:p>
    <w:p w14:paraId="48BCA1D4" w14:textId="77777777" w:rsidR="00A7716D" w:rsidRPr="00AC602D" w:rsidRDefault="00A7716D" w:rsidP="008D0ED0">
      <w:pPr>
        <w:widowControl w:val="0"/>
        <w:tabs>
          <w:tab w:val="left" w:pos="4820"/>
        </w:tabs>
        <w:spacing w:after="0" w:line="240" w:lineRule="auto"/>
        <w:ind w:hanging="567"/>
        <w:rPr>
          <w:sz w:val="20"/>
        </w:rPr>
      </w:pPr>
    </w:p>
    <w:p w14:paraId="07990F92" w14:textId="77777777" w:rsidR="00A7716D" w:rsidRPr="00AC602D" w:rsidRDefault="00A7716D" w:rsidP="008D0ED0">
      <w:pPr>
        <w:widowControl w:val="0"/>
        <w:numPr>
          <w:ilvl w:val="0"/>
          <w:numId w:val="54"/>
        </w:numPr>
        <w:tabs>
          <w:tab w:val="clear" w:pos="510"/>
        </w:tabs>
        <w:spacing w:after="0" w:line="240" w:lineRule="auto"/>
        <w:ind w:left="0" w:hanging="567"/>
        <w:jc w:val="both"/>
        <w:rPr>
          <w:sz w:val="20"/>
        </w:rPr>
      </w:pPr>
      <w:r w:rsidRPr="00AC602D">
        <w:rPr>
          <w:sz w:val="20"/>
        </w:rPr>
        <w:t xml:space="preserve">Tato smlouva se uzavírá na dobu určitou </w:t>
      </w:r>
      <w:r w:rsidRPr="00AC602D">
        <w:rPr>
          <w:b/>
          <w:sz w:val="20"/>
        </w:rPr>
        <w:t>od 1. 1. 2027 do 31. 12. 2028</w:t>
      </w:r>
      <w:r w:rsidRPr="00AC602D">
        <w:rPr>
          <w:sz w:val="20"/>
        </w:rPr>
        <w:t>.</w:t>
      </w:r>
    </w:p>
    <w:p w14:paraId="15F70771" w14:textId="77777777" w:rsidR="00A7716D" w:rsidRPr="00AC602D" w:rsidRDefault="00A7716D" w:rsidP="008D0ED0">
      <w:pPr>
        <w:widowControl w:val="0"/>
        <w:spacing w:after="0" w:line="240" w:lineRule="auto"/>
        <w:ind w:hanging="567"/>
        <w:jc w:val="both"/>
        <w:rPr>
          <w:sz w:val="20"/>
        </w:rPr>
      </w:pPr>
    </w:p>
    <w:p w14:paraId="40E544C1" w14:textId="77777777" w:rsidR="00A7716D" w:rsidRPr="00AC602D" w:rsidRDefault="00A7716D" w:rsidP="008D0ED0">
      <w:pPr>
        <w:widowControl w:val="0"/>
        <w:numPr>
          <w:ilvl w:val="0"/>
          <w:numId w:val="54"/>
        </w:numPr>
        <w:tabs>
          <w:tab w:val="clear" w:pos="510"/>
        </w:tabs>
        <w:spacing w:after="0" w:line="240" w:lineRule="auto"/>
        <w:ind w:left="0" w:hanging="567"/>
        <w:jc w:val="both"/>
        <w:rPr>
          <w:sz w:val="20"/>
        </w:rPr>
      </w:pPr>
      <w:r w:rsidRPr="00AC602D">
        <w:rPr>
          <w:sz w:val="20"/>
        </w:rPr>
        <w:t>Tato smlouva nabývá platnosti dnem podpisu této smlouvy oběma smluvními stranami a účinnosti dnem uveřejnění v registru.</w:t>
      </w:r>
    </w:p>
    <w:p w14:paraId="368B7DA0" w14:textId="77777777" w:rsidR="00A7716D" w:rsidRPr="00AC602D" w:rsidRDefault="00A7716D" w:rsidP="008D0ED0">
      <w:pPr>
        <w:widowControl w:val="0"/>
        <w:spacing w:after="0" w:line="240" w:lineRule="auto"/>
        <w:ind w:hanging="567"/>
        <w:rPr>
          <w:sz w:val="20"/>
        </w:rPr>
      </w:pPr>
    </w:p>
    <w:p w14:paraId="205F30FA" w14:textId="77777777" w:rsidR="00A7716D" w:rsidRPr="00AC602D" w:rsidRDefault="00A7716D" w:rsidP="008D0ED0">
      <w:pPr>
        <w:widowControl w:val="0"/>
        <w:numPr>
          <w:ilvl w:val="0"/>
          <w:numId w:val="54"/>
        </w:numPr>
        <w:tabs>
          <w:tab w:val="clear" w:pos="510"/>
        </w:tabs>
        <w:spacing w:after="0" w:line="240" w:lineRule="auto"/>
        <w:ind w:left="0" w:hanging="567"/>
        <w:jc w:val="both"/>
        <w:rPr>
          <w:sz w:val="20"/>
        </w:rPr>
      </w:pPr>
      <w:r w:rsidRPr="00AC602D">
        <w:rPr>
          <w:sz w:val="20"/>
        </w:rPr>
        <w:t>Tuto smlouvu a její součásti lze měnit jen na základě písemné dohody obou smluvních stran.</w:t>
      </w:r>
    </w:p>
    <w:p w14:paraId="7EE6B617" w14:textId="77777777" w:rsidR="00A7716D" w:rsidRPr="00AC602D" w:rsidRDefault="00A7716D" w:rsidP="008D0ED0">
      <w:pPr>
        <w:widowControl w:val="0"/>
        <w:spacing w:after="0" w:line="240" w:lineRule="auto"/>
        <w:ind w:hanging="567"/>
        <w:jc w:val="both"/>
        <w:rPr>
          <w:sz w:val="20"/>
        </w:rPr>
      </w:pPr>
    </w:p>
    <w:p w14:paraId="73E4974C" w14:textId="77777777" w:rsidR="00A7716D" w:rsidRPr="00AC602D" w:rsidRDefault="00A7716D" w:rsidP="008D0ED0">
      <w:pPr>
        <w:pStyle w:val="Zkladntext"/>
        <w:widowControl w:val="0"/>
        <w:numPr>
          <w:ilvl w:val="0"/>
          <w:numId w:val="54"/>
        </w:numPr>
        <w:tabs>
          <w:tab w:val="clear" w:pos="510"/>
        </w:tabs>
        <w:ind w:left="0" w:hanging="567"/>
        <w:rPr>
          <w:rFonts w:ascii="Arial" w:hAnsi="Arial" w:cs="Arial"/>
          <w:sz w:val="20"/>
        </w:rPr>
      </w:pPr>
      <w:r w:rsidRPr="00AC602D">
        <w:rPr>
          <w:rFonts w:ascii="Arial" w:hAnsi="Arial" w:cs="Arial"/>
          <w:sz w:val="20"/>
        </w:rPr>
        <w:t>Tato smlouva je vyhotovena v českém jazyce ve dvou vyhotoveních, z nichž po jednom vyhotovení obdrží každá ze smluvních stran.</w:t>
      </w:r>
    </w:p>
    <w:p w14:paraId="238D440F" w14:textId="77777777" w:rsidR="00A7716D" w:rsidRPr="00AC602D" w:rsidRDefault="00A7716D" w:rsidP="008D0ED0">
      <w:pPr>
        <w:widowControl w:val="0"/>
        <w:spacing w:after="0" w:line="240" w:lineRule="auto"/>
        <w:ind w:hanging="567"/>
        <w:rPr>
          <w:sz w:val="20"/>
        </w:rPr>
      </w:pPr>
    </w:p>
    <w:p w14:paraId="7D78BA41" w14:textId="5707ED79" w:rsidR="00A7716D" w:rsidRPr="00AC602D" w:rsidRDefault="00A7716D" w:rsidP="008D0ED0">
      <w:pPr>
        <w:widowControl w:val="0"/>
        <w:numPr>
          <w:ilvl w:val="0"/>
          <w:numId w:val="54"/>
        </w:numPr>
        <w:tabs>
          <w:tab w:val="clear" w:pos="510"/>
        </w:tabs>
        <w:spacing w:after="0" w:line="240" w:lineRule="auto"/>
        <w:ind w:left="0" w:hanging="567"/>
        <w:jc w:val="both"/>
        <w:rPr>
          <w:sz w:val="20"/>
        </w:rPr>
      </w:pPr>
      <w:r w:rsidRPr="00AC602D">
        <w:rPr>
          <w:rFonts w:eastAsia="Times New Roman"/>
          <w:sz w:val="20"/>
          <w:lang w:eastAsia="cs-CZ"/>
        </w:rPr>
        <w:t xml:space="preserve">Kterákoli ze smluvních stran může tuto smlouvu vypovědět, a to písemnou výpovědí doručenou druhé smluvní straně. Výpovědní doba činí </w:t>
      </w:r>
      <w:r w:rsidRPr="00AC602D">
        <w:rPr>
          <w:rFonts w:eastAsia="Times New Roman"/>
          <w:b/>
          <w:sz w:val="20"/>
          <w:lang w:eastAsia="cs-CZ"/>
        </w:rPr>
        <w:t>6 měsíců</w:t>
      </w:r>
      <w:r w:rsidRPr="00AC602D">
        <w:rPr>
          <w:rFonts w:eastAsia="Times New Roman"/>
          <w:sz w:val="20"/>
          <w:lang w:eastAsia="cs-CZ"/>
        </w:rPr>
        <w:t xml:space="preserve"> a počíná běžet prvním dnem měsíce následujícího po doručení výpovědi druhé smluvní straně. </w:t>
      </w:r>
    </w:p>
    <w:p w14:paraId="1B8E4268" w14:textId="77777777" w:rsidR="00A7716D" w:rsidRPr="00AC602D" w:rsidRDefault="00A7716D" w:rsidP="008D0ED0">
      <w:pPr>
        <w:pStyle w:val="Zkladntext"/>
        <w:widowControl w:val="0"/>
        <w:ind w:hanging="567"/>
        <w:rPr>
          <w:rFonts w:ascii="Arial" w:hAnsi="Arial" w:cs="Arial"/>
          <w:sz w:val="20"/>
        </w:rPr>
      </w:pPr>
    </w:p>
    <w:p w14:paraId="3B964DBF" w14:textId="77777777" w:rsidR="00A7716D" w:rsidRPr="00AC602D" w:rsidRDefault="00A7716D" w:rsidP="008D0ED0">
      <w:pPr>
        <w:pStyle w:val="Zkladntext"/>
        <w:widowControl w:val="0"/>
        <w:numPr>
          <w:ilvl w:val="0"/>
          <w:numId w:val="54"/>
        </w:numPr>
        <w:tabs>
          <w:tab w:val="clear" w:pos="510"/>
        </w:tabs>
        <w:ind w:left="0" w:hanging="567"/>
        <w:rPr>
          <w:rFonts w:ascii="Arial" w:hAnsi="Arial" w:cs="Arial"/>
          <w:sz w:val="20"/>
        </w:rPr>
      </w:pPr>
      <w:r w:rsidRPr="00AC602D">
        <w:rPr>
          <w:rFonts w:ascii="Arial" w:hAnsi="Arial" w:cs="Arial"/>
          <w:sz w:val="20"/>
        </w:rPr>
        <w:t>Práva a povinnosti z této smlouvy vzniklé se řídí českým právním řádem.</w:t>
      </w:r>
    </w:p>
    <w:p w14:paraId="10317A8C" w14:textId="77777777" w:rsidR="00A7716D" w:rsidRPr="00AC602D" w:rsidRDefault="00A7716D" w:rsidP="008D0ED0">
      <w:pPr>
        <w:pStyle w:val="Zkladntext"/>
        <w:widowControl w:val="0"/>
        <w:ind w:hanging="567"/>
        <w:rPr>
          <w:rFonts w:ascii="Arial" w:hAnsi="Arial" w:cs="Arial"/>
          <w:sz w:val="20"/>
        </w:rPr>
      </w:pPr>
    </w:p>
    <w:p w14:paraId="5536FE63" w14:textId="77777777" w:rsidR="00A7716D" w:rsidRPr="00AC602D" w:rsidRDefault="00A7716D" w:rsidP="008D0ED0">
      <w:pPr>
        <w:pStyle w:val="3Text10b"/>
        <w:widowControl w:val="0"/>
        <w:numPr>
          <w:ilvl w:val="0"/>
          <w:numId w:val="54"/>
        </w:numPr>
        <w:tabs>
          <w:tab w:val="clear" w:pos="510"/>
          <w:tab w:val="left" w:pos="708"/>
        </w:tabs>
        <w:spacing w:after="0" w:line="240" w:lineRule="auto"/>
        <w:ind w:left="0" w:hanging="567"/>
        <w:rPr>
          <w:rFonts w:ascii="Arial" w:hAnsi="Arial" w:cs="Arial"/>
          <w:sz w:val="20"/>
          <w:szCs w:val="20"/>
        </w:rPr>
      </w:pPr>
      <w:r w:rsidRPr="00AC602D">
        <w:rPr>
          <w:rFonts w:ascii="Arial" w:hAnsi="Arial" w:cs="Arial"/>
          <w:sz w:val="20"/>
          <w:szCs w:val="20"/>
        </w:rPr>
        <w:lastRenderedPageBreak/>
        <w:t>Smluvní strany se v souladu s ustanovením § 89a zákona č. 99/1963 Sb., občanský soudní řád, ve znění pozdějších předpisů, dohodly na tom, že místně příslušný soud pro rozhodování sporů z této smlouvy je Okresní soud Plzeň-město a v případě, že je pro řízení v prvním stupni věcně příslušný krajský soud, sjednává se jako místně příslušný soud pro rozhodování sporů z této smlouvy Krajský soud v Plzni.</w:t>
      </w:r>
    </w:p>
    <w:p w14:paraId="39C9F847" w14:textId="77777777" w:rsidR="00A7716D" w:rsidRPr="00AC602D" w:rsidRDefault="00A7716D" w:rsidP="008D0ED0">
      <w:pPr>
        <w:pStyle w:val="3Text10b"/>
        <w:widowControl w:val="0"/>
        <w:numPr>
          <w:ilvl w:val="0"/>
          <w:numId w:val="0"/>
        </w:numPr>
        <w:tabs>
          <w:tab w:val="left" w:pos="708"/>
        </w:tabs>
        <w:spacing w:after="0" w:line="240" w:lineRule="auto"/>
        <w:ind w:hanging="567"/>
        <w:rPr>
          <w:rFonts w:ascii="Arial" w:hAnsi="Arial" w:cs="Arial"/>
          <w:sz w:val="20"/>
          <w:szCs w:val="20"/>
        </w:rPr>
      </w:pPr>
    </w:p>
    <w:p w14:paraId="14468D3E" w14:textId="77777777" w:rsidR="00A7716D" w:rsidRPr="00AC602D" w:rsidRDefault="00A7716D" w:rsidP="008D0ED0">
      <w:pPr>
        <w:widowControl w:val="0"/>
        <w:numPr>
          <w:ilvl w:val="0"/>
          <w:numId w:val="54"/>
        </w:numPr>
        <w:tabs>
          <w:tab w:val="clear" w:pos="510"/>
        </w:tabs>
        <w:spacing w:after="0" w:line="240" w:lineRule="auto"/>
        <w:ind w:left="0" w:hanging="567"/>
        <w:jc w:val="both"/>
        <w:rPr>
          <w:snapToGrid w:val="0"/>
          <w:sz w:val="20"/>
        </w:rPr>
      </w:pPr>
      <w:r w:rsidRPr="00AC602D">
        <w:rPr>
          <w:snapToGrid w:val="0"/>
          <w:sz w:val="20"/>
        </w:rPr>
        <w:t>Účastníci si tuto smlouvu přečetli, její obsah je jim srozumitelný a odpovídá jejich pravé a svobodné vůli. Na důkaz toho k ní připojují své podpisy.</w:t>
      </w:r>
    </w:p>
    <w:p w14:paraId="71A54801" w14:textId="77777777" w:rsidR="00A7716D" w:rsidRPr="00AC602D" w:rsidRDefault="00A7716D" w:rsidP="00C24B5C">
      <w:pPr>
        <w:widowControl w:val="0"/>
        <w:spacing w:after="0" w:line="240" w:lineRule="auto"/>
        <w:ind w:hanging="567"/>
        <w:jc w:val="both"/>
        <w:rPr>
          <w:snapToGrid w:val="0"/>
          <w:sz w:val="20"/>
        </w:rPr>
      </w:pPr>
    </w:p>
    <w:p w14:paraId="6CC84F50" w14:textId="77777777" w:rsidR="00A7716D" w:rsidRPr="00AC602D" w:rsidRDefault="00A7716D" w:rsidP="008D0ED0">
      <w:pPr>
        <w:widowControl w:val="0"/>
        <w:numPr>
          <w:ilvl w:val="0"/>
          <w:numId w:val="54"/>
        </w:numPr>
        <w:tabs>
          <w:tab w:val="clear" w:pos="510"/>
        </w:tabs>
        <w:spacing w:after="0" w:line="240" w:lineRule="auto"/>
        <w:ind w:left="0" w:hanging="567"/>
        <w:jc w:val="both"/>
        <w:rPr>
          <w:snapToGrid w:val="0"/>
          <w:sz w:val="20"/>
        </w:rPr>
      </w:pPr>
      <w:r w:rsidRPr="00AC602D">
        <w:rPr>
          <w:sz w:val="20"/>
        </w:rPr>
        <w:t>Dodavatel není oprávněn bez předchozího písemného souhlasu odběratele postoupit tuto smlouvu či jakoukoliv pohledávku, která mu vůči odběrateli na základě této smlouvy vznikne. Dodavatel není oprávněn bez předchozího písemného souhlasu odběratele započítat jakoukoliv svou pohledávku, která mu na základě této smlouvy vůči odběrateli vznikne oproti pohledávkám odběratele vůči dodavateli z této smlouvy vzniklých. Dodavatel není oprávněn bez předchozího písemného souhlasu odběratele zastavit ve prospěch třetí osoby jakoukoliv svou pohledávku, která mu vůči odběrateli na základě této smlouvy vznikne. Porušení jakékoliv z povinností uvedených v tomto článku zakládá právo odběratele od této smlouvy odstoupit.</w:t>
      </w:r>
    </w:p>
    <w:p w14:paraId="5B97A121" w14:textId="77777777" w:rsidR="00A7716D" w:rsidRPr="00AC602D" w:rsidRDefault="00A7716D" w:rsidP="00062BCC">
      <w:pPr>
        <w:widowControl w:val="0"/>
        <w:spacing w:after="0" w:line="240" w:lineRule="auto"/>
        <w:ind w:left="-567"/>
        <w:rPr>
          <w:sz w:val="20"/>
        </w:rPr>
      </w:pPr>
    </w:p>
    <w:p w14:paraId="630D4C92" w14:textId="77777777" w:rsidR="00A7716D" w:rsidRPr="00AC602D" w:rsidRDefault="00A7716D" w:rsidP="00062BCC">
      <w:pPr>
        <w:widowControl w:val="0"/>
        <w:spacing w:after="0" w:line="240" w:lineRule="auto"/>
        <w:ind w:left="-567"/>
        <w:rPr>
          <w:sz w:val="20"/>
        </w:rPr>
      </w:pPr>
    </w:p>
    <w:p w14:paraId="103F7839" w14:textId="77777777" w:rsidR="00A7716D" w:rsidRPr="00AC602D" w:rsidRDefault="00A7716D" w:rsidP="00062BCC">
      <w:pPr>
        <w:widowControl w:val="0"/>
        <w:spacing w:after="0" w:line="240" w:lineRule="auto"/>
        <w:ind w:left="-567"/>
        <w:rPr>
          <w:b/>
          <w:bCs/>
          <w:snapToGrid w:val="0"/>
          <w:sz w:val="20"/>
        </w:rPr>
      </w:pPr>
      <w:r w:rsidRPr="00AC602D">
        <w:rPr>
          <w:b/>
          <w:bCs/>
          <w:snapToGrid w:val="0"/>
          <w:sz w:val="20"/>
          <w:u w:val="single"/>
        </w:rPr>
        <w:t>Přílohy:</w:t>
      </w:r>
    </w:p>
    <w:p w14:paraId="6DF3EDDC" w14:textId="77777777" w:rsidR="00A7716D" w:rsidRPr="00AC602D" w:rsidRDefault="00A7716D" w:rsidP="00062BCC">
      <w:pPr>
        <w:widowControl w:val="0"/>
        <w:spacing w:after="0" w:line="240" w:lineRule="auto"/>
        <w:ind w:left="-567"/>
        <w:rPr>
          <w:sz w:val="20"/>
        </w:rPr>
      </w:pPr>
    </w:p>
    <w:p w14:paraId="41F8F1E1" w14:textId="2F131686" w:rsidR="00A7716D" w:rsidRPr="00AC602D" w:rsidRDefault="00A7716D" w:rsidP="00062BCC">
      <w:pPr>
        <w:widowControl w:val="0"/>
        <w:numPr>
          <w:ilvl w:val="0"/>
          <w:numId w:val="41"/>
        </w:numPr>
        <w:tabs>
          <w:tab w:val="clear" w:pos="720"/>
        </w:tabs>
        <w:spacing w:after="0" w:line="240" w:lineRule="auto"/>
        <w:ind w:left="-567" w:firstLine="0"/>
        <w:jc w:val="both"/>
        <w:rPr>
          <w:sz w:val="20"/>
        </w:rPr>
      </w:pPr>
      <w:r w:rsidRPr="00AC602D">
        <w:rPr>
          <w:sz w:val="20"/>
        </w:rPr>
        <w:t>Smlouva o nájmu prostor sloužících podnikání č. O202</w:t>
      </w:r>
      <w:r w:rsidR="00B30BE9" w:rsidRPr="00AC602D">
        <w:rPr>
          <w:sz w:val="20"/>
        </w:rPr>
        <w:t>6</w:t>
      </w:r>
      <w:r w:rsidRPr="00AC602D">
        <w:rPr>
          <w:sz w:val="20"/>
        </w:rPr>
        <w:t>/</w:t>
      </w:r>
      <w:proofErr w:type="spellStart"/>
      <w:r w:rsidRPr="00AC602D">
        <w:rPr>
          <w:sz w:val="20"/>
        </w:rPr>
        <w:t>xxxx</w:t>
      </w:r>
      <w:proofErr w:type="spellEnd"/>
    </w:p>
    <w:p w14:paraId="06642061" w14:textId="77777777" w:rsidR="00A7716D" w:rsidRPr="00AC602D" w:rsidRDefault="00A7716D" w:rsidP="00062BCC">
      <w:pPr>
        <w:widowControl w:val="0"/>
        <w:spacing w:after="0" w:line="240" w:lineRule="auto"/>
        <w:ind w:left="-567"/>
        <w:rPr>
          <w:sz w:val="20"/>
        </w:rPr>
      </w:pPr>
    </w:p>
    <w:p w14:paraId="4A3AE255" w14:textId="77777777" w:rsidR="00A7716D" w:rsidRPr="00AC602D" w:rsidRDefault="00A7716D" w:rsidP="00062BCC">
      <w:pPr>
        <w:widowControl w:val="0"/>
        <w:spacing w:after="0" w:line="240" w:lineRule="auto"/>
        <w:ind w:left="-567"/>
        <w:rPr>
          <w:sz w:val="20"/>
        </w:rPr>
      </w:pPr>
    </w:p>
    <w:p w14:paraId="0853C443" w14:textId="77777777" w:rsidR="00062BCC" w:rsidRPr="00F434A7" w:rsidRDefault="00062BCC" w:rsidP="00EF3051">
      <w:pPr>
        <w:widowControl w:val="0"/>
        <w:tabs>
          <w:tab w:val="left" w:pos="4253"/>
        </w:tabs>
        <w:suppressAutoHyphens/>
        <w:spacing w:after="0" w:line="240" w:lineRule="auto"/>
        <w:ind w:left="-567"/>
        <w:rPr>
          <w:snapToGrid w:val="0"/>
          <w:sz w:val="20"/>
        </w:rPr>
      </w:pPr>
      <w:r w:rsidRPr="00F434A7">
        <w:rPr>
          <w:snapToGrid w:val="0"/>
          <w:sz w:val="20"/>
        </w:rPr>
        <w:t xml:space="preserve">V Plzni dne: </w:t>
      </w:r>
      <w:r w:rsidRPr="00F434A7">
        <w:rPr>
          <w:snapToGrid w:val="0"/>
          <w:sz w:val="20"/>
        </w:rPr>
        <w:tab/>
        <w:t xml:space="preserve">V …… dne: </w:t>
      </w:r>
    </w:p>
    <w:p w14:paraId="109CED66" w14:textId="77777777" w:rsidR="00062BCC" w:rsidRPr="00F434A7" w:rsidRDefault="00062BCC" w:rsidP="00062BCC">
      <w:pPr>
        <w:widowControl w:val="0"/>
        <w:suppressAutoHyphens/>
        <w:spacing w:after="0" w:line="240" w:lineRule="auto"/>
        <w:ind w:left="-567"/>
        <w:rPr>
          <w:sz w:val="20"/>
        </w:rPr>
      </w:pPr>
    </w:p>
    <w:p w14:paraId="6F4C183A" w14:textId="57F45AFF" w:rsidR="00062BCC" w:rsidRPr="00F434A7" w:rsidRDefault="00062BCC" w:rsidP="00062BCC">
      <w:pPr>
        <w:pStyle w:val="Zkladntext"/>
        <w:widowControl w:val="0"/>
        <w:tabs>
          <w:tab w:val="left" w:pos="4253"/>
        </w:tabs>
        <w:suppressAutoHyphens/>
        <w:ind w:left="-567"/>
        <w:rPr>
          <w:rFonts w:ascii="Arial" w:hAnsi="Arial" w:cs="Arial"/>
          <w:sz w:val="20"/>
        </w:rPr>
      </w:pPr>
      <w:r w:rsidRPr="00F434A7">
        <w:rPr>
          <w:rFonts w:ascii="Arial" w:hAnsi="Arial" w:cs="Arial"/>
          <w:sz w:val="20"/>
        </w:rPr>
        <w:t xml:space="preserve">Za </w:t>
      </w:r>
      <w:r>
        <w:rPr>
          <w:rFonts w:ascii="Arial" w:hAnsi="Arial" w:cs="Arial"/>
          <w:sz w:val="20"/>
        </w:rPr>
        <w:t>odběratele</w:t>
      </w:r>
      <w:r w:rsidRPr="00F434A7">
        <w:rPr>
          <w:rFonts w:ascii="Arial" w:hAnsi="Arial" w:cs="Arial"/>
          <w:sz w:val="20"/>
        </w:rPr>
        <w:t>:</w:t>
      </w:r>
      <w:r w:rsidRPr="00F434A7">
        <w:rPr>
          <w:rFonts w:ascii="Arial" w:hAnsi="Arial" w:cs="Arial"/>
          <w:sz w:val="20"/>
        </w:rPr>
        <w:tab/>
        <w:t xml:space="preserve">Za </w:t>
      </w:r>
      <w:r>
        <w:rPr>
          <w:rFonts w:ascii="Arial" w:hAnsi="Arial" w:cs="Arial"/>
          <w:sz w:val="20"/>
        </w:rPr>
        <w:t>dodavatele</w:t>
      </w:r>
      <w:r w:rsidRPr="00F434A7">
        <w:rPr>
          <w:rFonts w:ascii="Arial" w:hAnsi="Arial" w:cs="Arial"/>
          <w:sz w:val="20"/>
        </w:rPr>
        <w:t>:</w:t>
      </w:r>
    </w:p>
    <w:p w14:paraId="554A4F6C" w14:textId="77777777" w:rsidR="00062BCC" w:rsidRPr="00F434A7" w:rsidRDefault="00062BCC" w:rsidP="00062BCC">
      <w:pPr>
        <w:widowControl w:val="0"/>
        <w:suppressAutoHyphens/>
        <w:spacing w:after="0" w:line="240" w:lineRule="auto"/>
        <w:ind w:left="-567"/>
        <w:rPr>
          <w:sz w:val="20"/>
        </w:rPr>
      </w:pPr>
    </w:p>
    <w:p w14:paraId="1ED5C0DF" w14:textId="77777777" w:rsidR="00062BCC" w:rsidRPr="00F434A7" w:rsidRDefault="00062BCC" w:rsidP="00EF3051">
      <w:pPr>
        <w:widowControl w:val="0"/>
        <w:tabs>
          <w:tab w:val="left" w:pos="4253"/>
        </w:tabs>
        <w:suppressAutoHyphens/>
        <w:spacing w:after="0" w:line="240" w:lineRule="auto"/>
        <w:ind w:left="-567"/>
        <w:jc w:val="both"/>
        <w:rPr>
          <w:b/>
          <w:bCs/>
          <w:sz w:val="20"/>
        </w:rPr>
      </w:pPr>
      <w:r w:rsidRPr="00F434A7">
        <w:rPr>
          <w:b/>
          <w:bCs/>
          <w:sz w:val="20"/>
        </w:rPr>
        <w:t>Plzeňská teplárenská, a.s.</w:t>
      </w:r>
      <w:r w:rsidRPr="00F434A7">
        <w:rPr>
          <w:b/>
          <w:bCs/>
          <w:sz w:val="20"/>
        </w:rPr>
        <w:tab/>
        <w:t>název společnosti</w:t>
      </w:r>
    </w:p>
    <w:p w14:paraId="0954EE4D" w14:textId="77777777" w:rsidR="00062BCC" w:rsidRPr="00F434A7" w:rsidRDefault="00062BCC" w:rsidP="00EF3051">
      <w:pPr>
        <w:widowControl w:val="0"/>
        <w:suppressAutoHyphens/>
        <w:spacing w:after="0" w:line="240" w:lineRule="auto"/>
        <w:ind w:left="-567"/>
        <w:jc w:val="both"/>
        <w:rPr>
          <w:sz w:val="20"/>
        </w:rPr>
      </w:pPr>
    </w:p>
    <w:p w14:paraId="1A46B7CC" w14:textId="77777777" w:rsidR="00062BCC" w:rsidRPr="00F434A7" w:rsidRDefault="00062BCC" w:rsidP="00EF3051">
      <w:pPr>
        <w:widowControl w:val="0"/>
        <w:suppressAutoHyphens/>
        <w:spacing w:after="0" w:line="240" w:lineRule="auto"/>
        <w:ind w:left="-567"/>
        <w:jc w:val="both"/>
        <w:rPr>
          <w:sz w:val="20"/>
        </w:rPr>
      </w:pPr>
    </w:p>
    <w:p w14:paraId="2605CCF3" w14:textId="77777777" w:rsidR="00062BCC" w:rsidRDefault="00062BCC" w:rsidP="00EF3051">
      <w:pPr>
        <w:widowControl w:val="0"/>
        <w:suppressAutoHyphens/>
        <w:spacing w:after="0" w:line="240" w:lineRule="auto"/>
        <w:ind w:left="-567"/>
        <w:jc w:val="both"/>
        <w:rPr>
          <w:sz w:val="20"/>
        </w:rPr>
      </w:pPr>
    </w:p>
    <w:p w14:paraId="147A99EC" w14:textId="77777777" w:rsidR="0080696F" w:rsidRPr="00F434A7" w:rsidRDefault="0080696F" w:rsidP="00EF3051">
      <w:pPr>
        <w:widowControl w:val="0"/>
        <w:suppressAutoHyphens/>
        <w:spacing w:after="0" w:line="240" w:lineRule="auto"/>
        <w:ind w:left="-567"/>
        <w:jc w:val="both"/>
        <w:rPr>
          <w:sz w:val="20"/>
        </w:rPr>
      </w:pPr>
    </w:p>
    <w:p w14:paraId="479456D3" w14:textId="77777777" w:rsidR="00062BCC" w:rsidRPr="00F434A7" w:rsidRDefault="00062BCC" w:rsidP="00EF3051">
      <w:pPr>
        <w:widowControl w:val="0"/>
        <w:suppressAutoHyphens/>
        <w:spacing w:after="0" w:line="240" w:lineRule="auto"/>
        <w:ind w:left="-567"/>
        <w:jc w:val="both"/>
        <w:rPr>
          <w:sz w:val="20"/>
        </w:rPr>
      </w:pPr>
    </w:p>
    <w:p w14:paraId="20D3C09C" w14:textId="77777777" w:rsidR="00062BCC" w:rsidRPr="00F434A7" w:rsidRDefault="00062BCC" w:rsidP="00EF3051">
      <w:pPr>
        <w:widowControl w:val="0"/>
        <w:tabs>
          <w:tab w:val="center" w:pos="993"/>
          <w:tab w:val="center" w:pos="5812"/>
        </w:tabs>
        <w:suppressAutoHyphens/>
        <w:spacing w:after="0" w:line="240" w:lineRule="auto"/>
        <w:ind w:left="-567"/>
        <w:jc w:val="both"/>
        <w:rPr>
          <w:sz w:val="20"/>
        </w:rPr>
      </w:pPr>
      <w:r>
        <w:rPr>
          <w:sz w:val="20"/>
        </w:rPr>
        <w:tab/>
      </w:r>
      <w:r w:rsidRPr="00F434A7">
        <w:rPr>
          <w:sz w:val="20"/>
        </w:rPr>
        <w:t>_____________________________</w:t>
      </w:r>
      <w:r w:rsidRPr="00F434A7">
        <w:rPr>
          <w:sz w:val="20"/>
        </w:rPr>
        <w:tab/>
        <w:t>____________________________</w:t>
      </w:r>
    </w:p>
    <w:p w14:paraId="7690DFFC" w14:textId="5726661B" w:rsidR="00062BCC" w:rsidRPr="00F434A7" w:rsidRDefault="00062BCC" w:rsidP="00EF3051">
      <w:pPr>
        <w:widowControl w:val="0"/>
        <w:tabs>
          <w:tab w:val="center" w:pos="993"/>
          <w:tab w:val="center" w:pos="5812"/>
        </w:tabs>
        <w:suppressAutoHyphens/>
        <w:spacing w:after="0" w:line="240" w:lineRule="auto"/>
        <w:ind w:left="-567"/>
        <w:jc w:val="both"/>
        <w:rPr>
          <w:b/>
          <w:sz w:val="20"/>
        </w:rPr>
      </w:pPr>
      <w:r w:rsidRPr="00F434A7">
        <w:rPr>
          <w:b/>
          <w:sz w:val="20"/>
        </w:rPr>
        <w:tab/>
      </w:r>
      <w:r w:rsidR="00CD37A0">
        <w:rPr>
          <w:b/>
          <w:sz w:val="20"/>
        </w:rPr>
        <w:t>Ing. Václav Pašek, Ph.D.</w:t>
      </w:r>
      <w:r w:rsidRPr="00F434A7">
        <w:rPr>
          <w:b/>
          <w:sz w:val="20"/>
        </w:rPr>
        <w:tab/>
        <w:t>zástupce společnosti</w:t>
      </w:r>
    </w:p>
    <w:p w14:paraId="2EEDB30B" w14:textId="3EF1446A" w:rsidR="00062BCC" w:rsidRPr="00F434A7" w:rsidRDefault="00062BCC" w:rsidP="001348F2">
      <w:pPr>
        <w:pStyle w:val="Zkladntext"/>
        <w:widowControl w:val="0"/>
        <w:tabs>
          <w:tab w:val="center" w:pos="851"/>
          <w:tab w:val="center" w:pos="5812"/>
        </w:tabs>
        <w:suppressAutoHyphens/>
        <w:ind w:left="-567"/>
        <w:rPr>
          <w:rFonts w:ascii="Arial" w:hAnsi="Arial" w:cs="Arial"/>
          <w:sz w:val="20"/>
        </w:rPr>
      </w:pPr>
      <w:r w:rsidRPr="00F434A7">
        <w:rPr>
          <w:rFonts w:ascii="Arial" w:hAnsi="Arial" w:cs="Arial"/>
          <w:sz w:val="20"/>
        </w:rPr>
        <w:tab/>
      </w:r>
      <w:r w:rsidR="00CD37A0">
        <w:rPr>
          <w:rFonts w:ascii="Arial" w:hAnsi="Arial" w:cs="Arial"/>
          <w:sz w:val="20"/>
        </w:rPr>
        <w:t>Generální ředitel,</w:t>
      </w:r>
      <w:r w:rsidRPr="00F434A7">
        <w:rPr>
          <w:rFonts w:ascii="Arial" w:hAnsi="Arial" w:cs="Arial"/>
          <w:sz w:val="20"/>
        </w:rPr>
        <w:tab/>
        <w:t>funkce</w:t>
      </w:r>
    </w:p>
    <w:p w14:paraId="6FFA876F" w14:textId="39C21E49" w:rsidR="00062BCC" w:rsidRPr="00F434A7" w:rsidRDefault="00CD37A0" w:rsidP="00EF3051">
      <w:pPr>
        <w:widowControl w:val="0"/>
        <w:tabs>
          <w:tab w:val="left" w:pos="-142"/>
          <w:tab w:val="left" w:pos="0"/>
        </w:tabs>
        <w:suppressAutoHyphens/>
        <w:spacing w:after="0" w:line="240" w:lineRule="auto"/>
        <w:ind w:left="-567"/>
        <w:jc w:val="both"/>
        <w:rPr>
          <w:sz w:val="20"/>
        </w:rPr>
      </w:pPr>
      <w:r>
        <w:rPr>
          <w:sz w:val="20"/>
        </w:rPr>
        <w:tab/>
        <w:t>na základě plné moci</w:t>
      </w:r>
    </w:p>
    <w:p w14:paraId="792A9060" w14:textId="77777777" w:rsidR="00062BCC" w:rsidRPr="00F434A7" w:rsidRDefault="00062BCC" w:rsidP="00EF3051">
      <w:pPr>
        <w:widowControl w:val="0"/>
        <w:suppressAutoHyphens/>
        <w:spacing w:after="0" w:line="240" w:lineRule="auto"/>
        <w:ind w:left="-567"/>
        <w:jc w:val="both"/>
        <w:rPr>
          <w:sz w:val="20"/>
        </w:rPr>
      </w:pPr>
    </w:p>
    <w:p w14:paraId="70F1B82B" w14:textId="77777777" w:rsidR="00062BCC" w:rsidRDefault="00062BCC" w:rsidP="00EF3051">
      <w:pPr>
        <w:widowControl w:val="0"/>
        <w:suppressAutoHyphens/>
        <w:spacing w:after="0" w:line="240" w:lineRule="auto"/>
        <w:ind w:left="-567"/>
        <w:jc w:val="both"/>
        <w:rPr>
          <w:sz w:val="20"/>
        </w:rPr>
      </w:pPr>
    </w:p>
    <w:p w14:paraId="4BDBCB8B" w14:textId="77777777" w:rsidR="0080696F" w:rsidRDefault="0080696F" w:rsidP="00EF3051">
      <w:pPr>
        <w:widowControl w:val="0"/>
        <w:suppressAutoHyphens/>
        <w:spacing w:after="0" w:line="240" w:lineRule="auto"/>
        <w:ind w:left="-567"/>
        <w:jc w:val="both"/>
        <w:rPr>
          <w:sz w:val="20"/>
        </w:rPr>
      </w:pPr>
    </w:p>
    <w:p w14:paraId="0E5E0558" w14:textId="77777777" w:rsidR="0080696F" w:rsidRPr="00F434A7" w:rsidRDefault="0080696F" w:rsidP="00EF3051">
      <w:pPr>
        <w:widowControl w:val="0"/>
        <w:suppressAutoHyphens/>
        <w:spacing w:after="0" w:line="240" w:lineRule="auto"/>
        <w:ind w:left="-567"/>
        <w:jc w:val="both"/>
        <w:rPr>
          <w:sz w:val="20"/>
        </w:rPr>
      </w:pPr>
    </w:p>
    <w:p w14:paraId="04334F39" w14:textId="77777777" w:rsidR="00062BCC" w:rsidRPr="00F434A7" w:rsidRDefault="00062BCC" w:rsidP="00EF3051">
      <w:pPr>
        <w:widowControl w:val="0"/>
        <w:suppressAutoHyphens/>
        <w:spacing w:after="0" w:line="240" w:lineRule="auto"/>
        <w:ind w:left="-567"/>
        <w:jc w:val="both"/>
        <w:rPr>
          <w:sz w:val="20"/>
        </w:rPr>
      </w:pPr>
    </w:p>
    <w:p w14:paraId="3F72EC17" w14:textId="77777777" w:rsidR="00062BCC" w:rsidRPr="00F434A7" w:rsidRDefault="00062BCC" w:rsidP="00EF3051">
      <w:pPr>
        <w:pStyle w:val="Zkladntext"/>
        <w:widowControl w:val="0"/>
        <w:tabs>
          <w:tab w:val="center" w:pos="993"/>
          <w:tab w:val="center" w:pos="6237"/>
        </w:tabs>
        <w:suppressAutoHyphens/>
        <w:ind w:left="-567"/>
        <w:rPr>
          <w:rFonts w:ascii="Arial" w:hAnsi="Arial" w:cs="Arial"/>
          <w:sz w:val="20"/>
        </w:rPr>
      </w:pPr>
      <w:r>
        <w:rPr>
          <w:rFonts w:ascii="Arial" w:hAnsi="Arial" w:cs="Arial"/>
          <w:sz w:val="20"/>
        </w:rPr>
        <w:tab/>
      </w:r>
      <w:r w:rsidRPr="00F434A7">
        <w:rPr>
          <w:rFonts w:ascii="Arial" w:hAnsi="Arial" w:cs="Arial"/>
          <w:sz w:val="20"/>
        </w:rPr>
        <w:t>____________________________</w:t>
      </w:r>
    </w:p>
    <w:p w14:paraId="36D7F28B" w14:textId="7EB080A6" w:rsidR="00062BCC" w:rsidRPr="00F434A7" w:rsidRDefault="00062BCC" w:rsidP="00EF3051">
      <w:pPr>
        <w:pStyle w:val="Zkladntext"/>
        <w:widowControl w:val="0"/>
        <w:tabs>
          <w:tab w:val="center" w:pos="993"/>
          <w:tab w:val="center" w:pos="6237"/>
        </w:tabs>
        <w:suppressAutoHyphens/>
        <w:ind w:left="-567"/>
        <w:rPr>
          <w:rFonts w:ascii="Arial" w:hAnsi="Arial" w:cs="Arial"/>
          <w:b/>
          <w:sz w:val="20"/>
        </w:rPr>
      </w:pPr>
      <w:r w:rsidRPr="00F434A7">
        <w:rPr>
          <w:rFonts w:ascii="Arial" w:hAnsi="Arial" w:cs="Arial"/>
          <w:sz w:val="20"/>
        </w:rPr>
        <w:tab/>
      </w:r>
      <w:r w:rsidR="0080696F">
        <w:rPr>
          <w:rFonts w:ascii="Arial" w:hAnsi="Arial" w:cs="Arial"/>
          <w:b/>
          <w:sz w:val="20"/>
        </w:rPr>
        <w:t>Ing. Helena Jahnová</w:t>
      </w:r>
    </w:p>
    <w:p w14:paraId="15807D37" w14:textId="292C02A6" w:rsidR="00062BCC" w:rsidRDefault="00062BCC" w:rsidP="00EF3051">
      <w:pPr>
        <w:pStyle w:val="Zkladntext"/>
        <w:widowControl w:val="0"/>
        <w:tabs>
          <w:tab w:val="center" w:pos="993"/>
          <w:tab w:val="center" w:pos="6237"/>
        </w:tabs>
        <w:suppressAutoHyphens/>
        <w:ind w:left="-567"/>
        <w:rPr>
          <w:rFonts w:ascii="Arial" w:hAnsi="Arial" w:cs="Arial"/>
          <w:sz w:val="20"/>
        </w:rPr>
      </w:pPr>
      <w:r w:rsidRPr="00F434A7">
        <w:rPr>
          <w:rFonts w:ascii="Arial" w:hAnsi="Arial" w:cs="Arial"/>
          <w:sz w:val="20"/>
        </w:rPr>
        <w:tab/>
      </w:r>
      <w:r w:rsidR="0080696F">
        <w:rPr>
          <w:rFonts w:ascii="Arial" w:hAnsi="Arial" w:cs="Arial"/>
          <w:sz w:val="20"/>
        </w:rPr>
        <w:t>Finanční ředitel,</w:t>
      </w:r>
    </w:p>
    <w:p w14:paraId="397B9C15" w14:textId="4916A42D" w:rsidR="0080696F" w:rsidRPr="00F434A7" w:rsidRDefault="0080696F" w:rsidP="00EF3051">
      <w:pPr>
        <w:pStyle w:val="Zkladntext"/>
        <w:widowControl w:val="0"/>
        <w:tabs>
          <w:tab w:val="center" w:pos="993"/>
          <w:tab w:val="center" w:pos="6237"/>
        </w:tabs>
        <w:suppressAutoHyphens/>
        <w:ind w:left="-567"/>
        <w:rPr>
          <w:rFonts w:ascii="Arial" w:hAnsi="Arial" w:cs="Arial"/>
          <w:sz w:val="20"/>
        </w:rPr>
      </w:pPr>
      <w:r>
        <w:rPr>
          <w:rFonts w:ascii="Arial" w:hAnsi="Arial" w:cs="Arial"/>
          <w:sz w:val="20"/>
        </w:rPr>
        <w:tab/>
        <w:t>na základě pověření</w:t>
      </w:r>
    </w:p>
    <w:sectPr w:rsidR="0080696F" w:rsidRPr="00F434A7" w:rsidSect="00057958">
      <w:headerReference w:type="default" r:id="rId15"/>
      <w:footerReference w:type="default" r:id="rId16"/>
      <w:type w:val="continuous"/>
      <w:pgSz w:w="11920" w:h="16840"/>
      <w:pgMar w:top="2268" w:right="1134" w:bottom="1701" w:left="1814" w:header="0" w:footer="283" w:gutter="0"/>
      <w:cols w:space="708"/>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F147D" w14:textId="77777777" w:rsidR="00A40F7E" w:rsidRPr="00AC602D" w:rsidRDefault="00A40F7E" w:rsidP="002F4F5B">
      <w:r w:rsidRPr="00AC602D">
        <w:separator/>
      </w:r>
    </w:p>
  </w:endnote>
  <w:endnote w:type="continuationSeparator" w:id="0">
    <w:p w14:paraId="44143588" w14:textId="77777777" w:rsidR="00A40F7E" w:rsidRPr="00AC602D" w:rsidRDefault="00A40F7E" w:rsidP="002F4F5B">
      <w:r w:rsidRPr="00AC60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ton EE">
    <w:panose1 w:val="00000000000000000000"/>
    <w:charset w:val="02"/>
    <w:family w:val="swiss"/>
    <w:notTrueType/>
    <w:pitch w:val="variable"/>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F2F7C" w14:textId="77777777" w:rsidR="00FA0D8B" w:rsidRPr="00AC602D" w:rsidRDefault="00592787" w:rsidP="00523E4A">
    <w:pPr>
      <w:pStyle w:val="Zpat"/>
      <w:ind w:left="-1701" w:right="-838"/>
      <w:jc w:val="center"/>
    </w:pPr>
    <w:r w:rsidRPr="00AC602D">
      <w:rPr>
        <w:noProof/>
      </w:rPr>
      <w:drawing>
        <wp:inline distT="0" distB="0" distL="0" distR="0" wp14:anchorId="2F4981F7" wp14:editId="29849B94">
          <wp:extent cx="7218492" cy="969100"/>
          <wp:effectExtent l="0" t="0" r="0" b="2540"/>
          <wp:docPr id="1811505595" name="Obrázek 1811505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Obrázek 67"/>
                  <pic:cNvPicPr/>
                </pic:nvPicPr>
                <pic:blipFill>
                  <a:blip r:embed="rId1">
                    <a:extLst>
                      <a:ext uri="{28A0092B-C50C-407E-A947-70E740481C1C}">
                        <a14:useLocalDpi xmlns:a14="http://schemas.microsoft.com/office/drawing/2010/main" val="0"/>
                      </a:ext>
                    </a:extLst>
                  </a:blip>
                  <a:stretch>
                    <a:fillRect/>
                  </a:stretch>
                </pic:blipFill>
                <pic:spPr>
                  <a:xfrm>
                    <a:off x="0" y="0"/>
                    <a:ext cx="7218492" cy="9691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07F463" w14:textId="77777777" w:rsidR="00A40F7E" w:rsidRPr="00AC602D" w:rsidRDefault="00A40F7E" w:rsidP="002F4F5B">
      <w:r w:rsidRPr="00AC602D">
        <w:separator/>
      </w:r>
    </w:p>
  </w:footnote>
  <w:footnote w:type="continuationSeparator" w:id="0">
    <w:p w14:paraId="67EC51BB" w14:textId="77777777" w:rsidR="00A40F7E" w:rsidRPr="00AC602D" w:rsidRDefault="00A40F7E" w:rsidP="002F4F5B">
      <w:r w:rsidRPr="00AC602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D6003" w14:textId="31688E87" w:rsidR="002F4F5B" w:rsidRPr="00AC602D" w:rsidRDefault="00A40F7E" w:rsidP="00057958">
    <w:pPr>
      <w:pStyle w:val="Zhlav"/>
      <w:ind w:right="-838"/>
    </w:pPr>
    <w:sdt>
      <w:sdtPr>
        <w:id w:val="-439378895"/>
        <w:docPartObj>
          <w:docPartGallery w:val="Page Numbers (Margins)"/>
          <w:docPartUnique/>
        </w:docPartObj>
      </w:sdtPr>
      <w:sdtEndPr/>
      <w:sdtContent>
        <w:r w:rsidR="00920C3C" w:rsidRPr="00AC602D">
          <w:rPr>
            <w:noProof/>
          </w:rPr>
          <mc:AlternateContent>
            <mc:Choice Requires="wps">
              <w:drawing>
                <wp:anchor distT="0" distB="0" distL="114300" distR="114300" simplePos="0" relativeHeight="251660288" behindDoc="0" locked="0" layoutInCell="0" allowOverlap="1" wp14:anchorId="2F8BBD57" wp14:editId="7F76D66B">
                  <wp:simplePos x="0" y="0"/>
                  <wp:positionH relativeFrom="rightMargin">
                    <wp:align>right</wp:align>
                  </wp:positionH>
                  <wp:positionV relativeFrom="margin">
                    <wp:align>center</wp:align>
                  </wp:positionV>
                  <wp:extent cx="727710" cy="329565"/>
                  <wp:effectExtent l="0" t="0" r="0" b="3810"/>
                  <wp:wrapNone/>
                  <wp:docPr id="698904007" name="Obdélní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EB881A" w14:textId="77777777" w:rsidR="00920C3C" w:rsidRPr="00AC602D" w:rsidRDefault="00920C3C">
                              <w:pPr>
                                <w:pBdr>
                                  <w:bottom w:val="single" w:sz="4" w:space="1" w:color="auto"/>
                                </w:pBdr>
                                <w:rPr>
                                  <w:sz w:val="20"/>
                                  <w:szCs w:val="18"/>
                                </w:rPr>
                              </w:pPr>
                              <w:r w:rsidRPr="00AC602D">
                                <w:rPr>
                                  <w:sz w:val="20"/>
                                  <w:szCs w:val="18"/>
                                </w:rPr>
                                <w:fldChar w:fldCharType="begin"/>
                              </w:r>
                              <w:r w:rsidRPr="00AC602D">
                                <w:rPr>
                                  <w:sz w:val="20"/>
                                  <w:szCs w:val="18"/>
                                </w:rPr>
                                <w:instrText>PAGE   \* MERGEFORMAT</w:instrText>
                              </w:r>
                              <w:r w:rsidRPr="00AC602D">
                                <w:rPr>
                                  <w:sz w:val="20"/>
                                  <w:szCs w:val="18"/>
                                </w:rPr>
                                <w:fldChar w:fldCharType="separate"/>
                              </w:r>
                              <w:r w:rsidRPr="00AC602D">
                                <w:rPr>
                                  <w:sz w:val="20"/>
                                  <w:szCs w:val="18"/>
                                </w:rPr>
                                <w:t>2</w:t>
                              </w:r>
                              <w:r w:rsidRPr="00AC602D">
                                <w:rPr>
                                  <w:sz w:val="20"/>
                                  <w:szCs w:val="18"/>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2F8BBD57" id="Obdélník 1" o:spid="_x0000_s1026" style="position:absolute;margin-left:6.1pt;margin-top:0;width:57.3pt;height:25.95pt;z-index:251660288;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1EEB881A" w14:textId="77777777" w:rsidR="00920C3C" w:rsidRPr="00AC602D" w:rsidRDefault="00920C3C">
                        <w:pPr>
                          <w:pBdr>
                            <w:bottom w:val="single" w:sz="4" w:space="1" w:color="auto"/>
                          </w:pBdr>
                          <w:rPr>
                            <w:sz w:val="20"/>
                            <w:szCs w:val="18"/>
                          </w:rPr>
                        </w:pPr>
                        <w:r w:rsidRPr="00AC602D">
                          <w:rPr>
                            <w:sz w:val="20"/>
                            <w:szCs w:val="18"/>
                          </w:rPr>
                          <w:fldChar w:fldCharType="begin"/>
                        </w:r>
                        <w:r w:rsidRPr="00AC602D">
                          <w:rPr>
                            <w:sz w:val="20"/>
                            <w:szCs w:val="18"/>
                          </w:rPr>
                          <w:instrText>PAGE   \* MERGEFORMAT</w:instrText>
                        </w:r>
                        <w:r w:rsidRPr="00AC602D">
                          <w:rPr>
                            <w:sz w:val="20"/>
                            <w:szCs w:val="18"/>
                          </w:rPr>
                          <w:fldChar w:fldCharType="separate"/>
                        </w:r>
                        <w:r w:rsidRPr="00AC602D">
                          <w:rPr>
                            <w:sz w:val="20"/>
                            <w:szCs w:val="18"/>
                          </w:rPr>
                          <w:t>2</w:t>
                        </w:r>
                        <w:r w:rsidRPr="00AC602D">
                          <w:rPr>
                            <w:sz w:val="20"/>
                            <w:szCs w:val="18"/>
                          </w:rPr>
                          <w:fldChar w:fldCharType="end"/>
                        </w:r>
                      </w:p>
                    </w:txbxContent>
                  </v:textbox>
                  <w10:wrap anchorx="margin" anchory="margin"/>
                </v:rect>
              </w:pict>
            </mc:Fallback>
          </mc:AlternateContent>
        </w:r>
      </w:sdtContent>
    </w:sdt>
    <w:r w:rsidR="006E751E" w:rsidRPr="00AC602D">
      <w:rPr>
        <w:noProof/>
      </w:rPr>
      <w:drawing>
        <wp:anchor distT="0" distB="0" distL="114300" distR="114300" simplePos="0" relativeHeight="251658240" behindDoc="1" locked="0" layoutInCell="1" allowOverlap="1" wp14:anchorId="7EB6CB03" wp14:editId="56AAD867">
          <wp:simplePos x="0" y="0"/>
          <wp:positionH relativeFrom="column">
            <wp:posOffset>-1228090</wp:posOffset>
          </wp:positionH>
          <wp:positionV relativeFrom="paragraph">
            <wp:posOffset>0</wp:posOffset>
          </wp:positionV>
          <wp:extent cx="7629525" cy="10799607"/>
          <wp:effectExtent l="0" t="0" r="0" b="0"/>
          <wp:wrapNone/>
          <wp:docPr id="2124415106" name="Grafický 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18237" name="Grafický objekt 23218237"/>
                  <pic:cNvPicPr/>
                </pic:nvPicPr>
                <pic:blipFill>
                  <a:blip r:embed="rId1">
                    <a:extLst>
                      <a:ext uri="{96DAC541-7B7A-43D3-8B79-37D633B846F1}">
                        <asvg:svgBlip xmlns:asvg="http://schemas.microsoft.com/office/drawing/2016/SVG/main" r:embed="rId2"/>
                      </a:ext>
                    </a:extLst>
                  </a:blip>
                  <a:stretch>
                    <a:fillRect/>
                  </a:stretch>
                </pic:blipFill>
                <pic:spPr>
                  <a:xfrm>
                    <a:off x="0" y="0"/>
                    <a:ext cx="7642268" cy="1081764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CEC87CBE"/>
    <w:lvl w:ilvl="0">
      <w:start w:val="1"/>
      <w:numFmt w:val="decimal"/>
      <w:pStyle w:val="slovanseznam2"/>
      <w:lvlText w:val="%1."/>
      <w:lvlJc w:val="left"/>
      <w:pPr>
        <w:tabs>
          <w:tab w:val="num" w:pos="643"/>
        </w:tabs>
        <w:ind w:left="643" w:hanging="360"/>
      </w:pPr>
    </w:lvl>
  </w:abstractNum>
  <w:abstractNum w:abstractNumId="1" w15:restartNumberingAfterBreak="0">
    <w:nsid w:val="0073665B"/>
    <w:multiLevelType w:val="multilevel"/>
    <w:tmpl w:val="27961F8E"/>
    <w:lvl w:ilvl="0">
      <w:start w:val="5"/>
      <w:numFmt w:val="decimal"/>
      <w:lvlText w:val="%1"/>
      <w:lvlJc w:val="left"/>
      <w:pPr>
        <w:ind w:left="432" w:hanging="432"/>
      </w:pPr>
      <w:rPr>
        <w:rFonts w:hint="default"/>
      </w:rPr>
    </w:lvl>
    <w:lvl w:ilvl="1">
      <w:start w:val="1"/>
      <w:numFmt w:val="decimal"/>
      <w:lvlText w:val="(%2)"/>
      <w:lvlJc w:val="left"/>
      <w:pPr>
        <w:ind w:left="576" w:hanging="576"/>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018F6E33"/>
    <w:multiLevelType w:val="hybridMultilevel"/>
    <w:tmpl w:val="9140C84A"/>
    <w:lvl w:ilvl="0" w:tplc="360CF65E">
      <w:start w:val="1"/>
      <w:numFmt w:val="lowerLetter"/>
      <w:lvlText w:val="%1)"/>
      <w:lvlJc w:val="left"/>
      <w:pPr>
        <w:ind w:left="927" w:hanging="360"/>
      </w:pPr>
      <w:rPr>
        <w:rFonts w:hint="default"/>
        <w:b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 w15:restartNumberingAfterBreak="0">
    <w:nsid w:val="03893F2A"/>
    <w:multiLevelType w:val="hybridMultilevel"/>
    <w:tmpl w:val="CDC8EF50"/>
    <w:lvl w:ilvl="0" w:tplc="61AEAEF4">
      <w:start w:val="1"/>
      <w:numFmt w:val="lowerLetter"/>
      <w:lvlText w:val="%1)"/>
      <w:lvlJc w:val="left"/>
      <w:pPr>
        <w:tabs>
          <w:tab w:val="num" w:pos="900"/>
        </w:tabs>
        <w:ind w:left="900" w:hanging="360"/>
      </w:pPr>
      <w:rPr>
        <w:rFonts w:hint="default"/>
      </w:rPr>
    </w:lvl>
    <w:lvl w:ilvl="1" w:tplc="04050019" w:tentative="1">
      <w:start w:val="1"/>
      <w:numFmt w:val="lowerLetter"/>
      <w:lvlText w:val="%2."/>
      <w:lvlJc w:val="left"/>
      <w:pPr>
        <w:tabs>
          <w:tab w:val="num" w:pos="1620"/>
        </w:tabs>
        <w:ind w:left="1620" w:hanging="360"/>
      </w:pPr>
    </w:lvl>
    <w:lvl w:ilvl="2" w:tplc="0405001B" w:tentative="1">
      <w:start w:val="1"/>
      <w:numFmt w:val="lowerRoman"/>
      <w:lvlText w:val="%3."/>
      <w:lvlJc w:val="right"/>
      <w:pPr>
        <w:tabs>
          <w:tab w:val="num" w:pos="2340"/>
        </w:tabs>
        <w:ind w:left="2340" w:hanging="180"/>
      </w:pPr>
    </w:lvl>
    <w:lvl w:ilvl="3" w:tplc="0405000F" w:tentative="1">
      <w:start w:val="1"/>
      <w:numFmt w:val="decimal"/>
      <w:lvlText w:val="%4."/>
      <w:lvlJc w:val="left"/>
      <w:pPr>
        <w:tabs>
          <w:tab w:val="num" w:pos="3060"/>
        </w:tabs>
        <w:ind w:left="3060" w:hanging="360"/>
      </w:pPr>
    </w:lvl>
    <w:lvl w:ilvl="4" w:tplc="04050019" w:tentative="1">
      <w:start w:val="1"/>
      <w:numFmt w:val="lowerLetter"/>
      <w:lvlText w:val="%5."/>
      <w:lvlJc w:val="left"/>
      <w:pPr>
        <w:tabs>
          <w:tab w:val="num" w:pos="3780"/>
        </w:tabs>
        <w:ind w:left="3780" w:hanging="360"/>
      </w:pPr>
    </w:lvl>
    <w:lvl w:ilvl="5" w:tplc="0405001B" w:tentative="1">
      <w:start w:val="1"/>
      <w:numFmt w:val="lowerRoman"/>
      <w:lvlText w:val="%6."/>
      <w:lvlJc w:val="right"/>
      <w:pPr>
        <w:tabs>
          <w:tab w:val="num" w:pos="4500"/>
        </w:tabs>
        <w:ind w:left="4500" w:hanging="180"/>
      </w:pPr>
    </w:lvl>
    <w:lvl w:ilvl="6" w:tplc="0405000F" w:tentative="1">
      <w:start w:val="1"/>
      <w:numFmt w:val="decimal"/>
      <w:lvlText w:val="%7."/>
      <w:lvlJc w:val="left"/>
      <w:pPr>
        <w:tabs>
          <w:tab w:val="num" w:pos="5220"/>
        </w:tabs>
        <w:ind w:left="5220" w:hanging="360"/>
      </w:pPr>
    </w:lvl>
    <w:lvl w:ilvl="7" w:tplc="04050019" w:tentative="1">
      <w:start w:val="1"/>
      <w:numFmt w:val="lowerLetter"/>
      <w:lvlText w:val="%8."/>
      <w:lvlJc w:val="left"/>
      <w:pPr>
        <w:tabs>
          <w:tab w:val="num" w:pos="5940"/>
        </w:tabs>
        <w:ind w:left="5940" w:hanging="360"/>
      </w:pPr>
    </w:lvl>
    <w:lvl w:ilvl="8" w:tplc="0405001B" w:tentative="1">
      <w:start w:val="1"/>
      <w:numFmt w:val="lowerRoman"/>
      <w:lvlText w:val="%9."/>
      <w:lvlJc w:val="right"/>
      <w:pPr>
        <w:tabs>
          <w:tab w:val="num" w:pos="6660"/>
        </w:tabs>
        <w:ind w:left="6660" w:hanging="180"/>
      </w:pPr>
    </w:lvl>
  </w:abstractNum>
  <w:abstractNum w:abstractNumId="4" w15:restartNumberingAfterBreak="0">
    <w:nsid w:val="067279E8"/>
    <w:multiLevelType w:val="hybridMultilevel"/>
    <w:tmpl w:val="FC8E8EAC"/>
    <w:lvl w:ilvl="0" w:tplc="04050017">
      <w:start w:val="1"/>
      <w:numFmt w:val="lowerLetter"/>
      <w:lvlText w:val="%1)"/>
      <w:lvlJc w:val="left"/>
      <w:pPr>
        <w:tabs>
          <w:tab w:val="num" w:pos="510"/>
        </w:tabs>
        <w:ind w:left="510" w:hanging="510"/>
      </w:pPr>
      <w:rPr>
        <w:rFonts w:hint="default"/>
        <w:b w:val="0"/>
        <w:i w:val="0"/>
        <w:color w:val="auto"/>
      </w:rPr>
    </w:lvl>
    <w:lvl w:ilvl="1" w:tplc="61240448">
      <w:start w:val="1"/>
      <w:numFmt w:val="lowerLetter"/>
      <w:lvlText w:val="(%2)"/>
      <w:lvlJc w:val="left"/>
      <w:pPr>
        <w:tabs>
          <w:tab w:val="num" w:pos="644"/>
        </w:tabs>
        <w:ind w:left="644" w:hanging="360"/>
      </w:pPr>
      <w:rPr>
        <w:rFonts w:hint="default"/>
        <w:color w:val="auto"/>
      </w:rPr>
    </w:lvl>
    <w:lvl w:ilvl="2" w:tplc="E4EA701A">
      <w:start w:val="2"/>
      <w:numFmt w:val="decimal"/>
      <w:lvlText w:val="(%3)"/>
      <w:lvlJc w:val="left"/>
      <w:pPr>
        <w:tabs>
          <w:tab w:val="num" w:pos="510"/>
        </w:tabs>
        <w:ind w:left="510" w:hanging="510"/>
      </w:pPr>
      <w:rPr>
        <w:rFonts w:hint="default"/>
        <w:b w:val="0"/>
        <w:i w:val="0"/>
        <w:color w:val="auto"/>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718546B"/>
    <w:multiLevelType w:val="hybridMultilevel"/>
    <w:tmpl w:val="7310BFA0"/>
    <w:lvl w:ilvl="0" w:tplc="04050001">
      <w:start w:val="1"/>
      <w:numFmt w:val="bullet"/>
      <w:lvlText w:val=""/>
      <w:lvlJc w:val="left"/>
      <w:pPr>
        <w:tabs>
          <w:tab w:val="num" w:pos="720"/>
        </w:tabs>
        <w:ind w:left="720" w:hanging="360"/>
      </w:pPr>
      <w:rPr>
        <w:rFonts w:ascii="Symbol" w:hAnsi="Symbol" w:hint="default"/>
        <w:color w:val="008080"/>
      </w:rPr>
    </w:lvl>
    <w:lvl w:ilvl="1" w:tplc="DB32C82A">
      <w:start w:val="1"/>
      <w:numFmt w:val="lowerLetter"/>
      <w:lvlText w:val="%2) "/>
      <w:legacy w:legacy="1" w:legacySpace="0" w:legacyIndent="283"/>
      <w:lvlJc w:val="left"/>
      <w:pPr>
        <w:ind w:left="993" w:hanging="283"/>
      </w:pPr>
      <w:rPr>
        <w:rFonts w:ascii="Arial" w:hAnsi="Arial" w:cs="Arial" w:hint="default"/>
        <w:b w:val="0"/>
        <w:i w:val="0"/>
        <w:strike w:val="0"/>
        <w:dstrike w:val="0"/>
        <w:sz w:val="20"/>
        <w:szCs w:val="20"/>
        <w:u w:val="none"/>
        <w:effect w:val="none"/>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7FC0590"/>
    <w:multiLevelType w:val="hybridMultilevel"/>
    <w:tmpl w:val="4D007B8C"/>
    <w:lvl w:ilvl="0" w:tplc="D5AE17B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ACE3491"/>
    <w:multiLevelType w:val="singleLevel"/>
    <w:tmpl w:val="9B86E656"/>
    <w:lvl w:ilvl="0">
      <w:numFmt w:val="bullet"/>
      <w:lvlText w:val="-"/>
      <w:lvlJc w:val="left"/>
      <w:pPr>
        <w:tabs>
          <w:tab w:val="num" w:pos="360"/>
        </w:tabs>
        <w:ind w:left="360" w:hanging="360"/>
      </w:pPr>
      <w:rPr>
        <w:rFonts w:hint="default"/>
      </w:rPr>
    </w:lvl>
  </w:abstractNum>
  <w:abstractNum w:abstractNumId="8" w15:restartNumberingAfterBreak="0">
    <w:nsid w:val="0AF03D40"/>
    <w:multiLevelType w:val="hybridMultilevel"/>
    <w:tmpl w:val="7CB23840"/>
    <w:lvl w:ilvl="0" w:tplc="73F04B36">
      <w:start w:val="1"/>
      <w:numFmt w:val="lowerLetter"/>
      <w:lvlText w:val="%1)"/>
      <w:lvlJc w:val="left"/>
      <w:pPr>
        <w:ind w:left="1287" w:hanging="360"/>
      </w:pPr>
      <w:rPr>
        <w:rFonts w:hint="default"/>
        <w:color w:val="auto"/>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0C2A5E09"/>
    <w:multiLevelType w:val="hybridMultilevel"/>
    <w:tmpl w:val="107EEE56"/>
    <w:lvl w:ilvl="0" w:tplc="ECA61E6A">
      <w:start w:val="1"/>
      <w:numFmt w:val="decimal"/>
      <w:lvlText w:val="(%1)"/>
      <w:lvlJc w:val="left"/>
      <w:pPr>
        <w:tabs>
          <w:tab w:val="num" w:pos="510"/>
        </w:tabs>
        <w:ind w:left="510" w:hanging="510"/>
      </w:pPr>
      <w:rPr>
        <w:rFonts w:hint="default"/>
        <w:b w:val="0"/>
        <w:i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0FE15150"/>
    <w:multiLevelType w:val="hybridMultilevel"/>
    <w:tmpl w:val="7A36FCD8"/>
    <w:lvl w:ilvl="0" w:tplc="236E88C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0000B4E"/>
    <w:multiLevelType w:val="hybridMultilevel"/>
    <w:tmpl w:val="EEAE1F84"/>
    <w:lvl w:ilvl="0" w:tplc="9836EDB6">
      <w:start w:val="1"/>
      <w:numFmt w:val="decimal"/>
      <w:lvlText w:val="(%1)"/>
      <w:lvlJc w:val="left"/>
      <w:pPr>
        <w:tabs>
          <w:tab w:val="num" w:pos="465"/>
        </w:tabs>
        <w:ind w:left="465" w:hanging="465"/>
      </w:pPr>
      <w:rPr>
        <w:rFonts w:hint="default"/>
        <w:b w:val="0"/>
        <w:i w:val="0"/>
        <w:color w:val="auto"/>
      </w:rPr>
    </w:lvl>
    <w:lvl w:ilvl="1" w:tplc="CA9C7C30">
      <w:start w:val="1"/>
      <w:numFmt w:val="lowerLetter"/>
      <w:lvlText w:val="(%2)"/>
      <w:lvlJc w:val="left"/>
      <w:pPr>
        <w:tabs>
          <w:tab w:val="num" w:pos="644"/>
        </w:tabs>
        <w:ind w:left="644" w:hanging="360"/>
      </w:pPr>
      <w:rPr>
        <w:rFonts w:hint="default"/>
      </w:rPr>
    </w:lvl>
    <w:lvl w:ilvl="2" w:tplc="21CC1998">
      <w:start w:val="3"/>
      <w:numFmt w:val="decimal"/>
      <w:lvlText w:val="%3)"/>
      <w:lvlJc w:val="left"/>
      <w:pPr>
        <w:ind w:left="2340" w:hanging="360"/>
      </w:pPr>
      <w:rPr>
        <w:rFonts w:hint="default"/>
      </w:rPr>
    </w:lvl>
    <w:lvl w:ilvl="3" w:tplc="61AEAEF4">
      <w:start w:val="1"/>
      <w:numFmt w:val="lowerLetter"/>
      <w:lvlText w:val="%4)"/>
      <w:lvlJc w:val="left"/>
      <w:pPr>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11BD25D7"/>
    <w:multiLevelType w:val="multilevel"/>
    <w:tmpl w:val="5928E118"/>
    <w:lvl w:ilvl="0">
      <w:start w:val="1"/>
      <w:numFmt w:val="upperRoman"/>
      <w:pStyle w:val="Nadpisl"/>
      <w:isLgl/>
      <w:suff w:val="nothing"/>
      <w:lvlText w:val="čl. %1."/>
      <w:lvlJc w:val="left"/>
      <w:pPr>
        <w:ind w:left="0" w:firstLine="0"/>
      </w:pPr>
      <w:rPr>
        <w:rFonts w:hint="default"/>
      </w:rPr>
    </w:lvl>
    <w:lvl w:ilvl="1">
      <w:start w:val="1"/>
      <w:numFmt w:val="decimal"/>
      <w:pStyle w:val="odst"/>
      <w:isLgl/>
      <w:lvlText w:val="%1.%2."/>
      <w:lvlJc w:val="left"/>
      <w:pPr>
        <w:tabs>
          <w:tab w:val="num" w:pos="624"/>
        </w:tabs>
        <w:ind w:left="624" w:hanging="624"/>
      </w:pPr>
      <w:rPr>
        <w:rFonts w:hint="default"/>
        <w:b w:val="0"/>
        <w:i w:val="0"/>
      </w:rPr>
    </w:lvl>
    <w:lvl w:ilvl="2">
      <w:start w:val="1"/>
      <w:numFmt w:val="lowerLetter"/>
      <w:pStyle w:val="odr"/>
      <w:suff w:val="space"/>
      <w:lvlText w:val="%3)"/>
      <w:lvlJc w:val="left"/>
      <w:pPr>
        <w:ind w:left="0" w:firstLine="0"/>
      </w:pPr>
      <w:rPr>
        <w:rFonts w:hint="default"/>
        <w:b w:val="0"/>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3" w15:restartNumberingAfterBreak="0">
    <w:nsid w:val="1484425B"/>
    <w:multiLevelType w:val="hybridMultilevel"/>
    <w:tmpl w:val="C644ABB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5725813"/>
    <w:multiLevelType w:val="hybridMultilevel"/>
    <w:tmpl w:val="2E2EF07E"/>
    <w:lvl w:ilvl="0" w:tplc="61AEAEF4">
      <w:start w:val="1"/>
      <w:numFmt w:val="lowerLetter"/>
      <w:lvlText w:val="%1)"/>
      <w:lvlJc w:val="left"/>
      <w:pPr>
        <w:tabs>
          <w:tab w:val="num" w:pos="502"/>
        </w:tabs>
        <w:ind w:left="502" w:hanging="360"/>
      </w:pPr>
      <w:rPr>
        <w:rFonts w:hint="default"/>
        <w:color w:val="auto"/>
      </w:rPr>
    </w:lvl>
    <w:lvl w:ilvl="1" w:tplc="AF3E7944">
      <w:start w:val="5"/>
      <w:numFmt w:val="decimal"/>
      <w:lvlText w:val="(%2)"/>
      <w:lvlJc w:val="left"/>
      <w:pPr>
        <w:tabs>
          <w:tab w:val="num" w:pos="2055"/>
        </w:tabs>
        <w:ind w:left="2055" w:hanging="465"/>
      </w:pPr>
      <w:rPr>
        <w:rFonts w:hint="default"/>
        <w:b w:val="0"/>
        <w:i w:val="0"/>
        <w:color w:val="auto"/>
      </w:rPr>
    </w:lvl>
    <w:lvl w:ilvl="2" w:tplc="0405001B" w:tentative="1">
      <w:start w:val="1"/>
      <w:numFmt w:val="lowerRoman"/>
      <w:lvlText w:val="%3."/>
      <w:lvlJc w:val="right"/>
      <w:pPr>
        <w:tabs>
          <w:tab w:val="num" w:pos="2670"/>
        </w:tabs>
        <w:ind w:left="2670" w:hanging="180"/>
      </w:pPr>
    </w:lvl>
    <w:lvl w:ilvl="3" w:tplc="0405000F" w:tentative="1">
      <w:start w:val="1"/>
      <w:numFmt w:val="decimal"/>
      <w:lvlText w:val="%4."/>
      <w:lvlJc w:val="left"/>
      <w:pPr>
        <w:tabs>
          <w:tab w:val="num" w:pos="3390"/>
        </w:tabs>
        <w:ind w:left="3390" w:hanging="360"/>
      </w:pPr>
    </w:lvl>
    <w:lvl w:ilvl="4" w:tplc="04050019" w:tentative="1">
      <w:start w:val="1"/>
      <w:numFmt w:val="lowerLetter"/>
      <w:lvlText w:val="%5."/>
      <w:lvlJc w:val="left"/>
      <w:pPr>
        <w:tabs>
          <w:tab w:val="num" w:pos="4110"/>
        </w:tabs>
        <w:ind w:left="4110" w:hanging="360"/>
      </w:pPr>
    </w:lvl>
    <w:lvl w:ilvl="5" w:tplc="0405001B" w:tentative="1">
      <w:start w:val="1"/>
      <w:numFmt w:val="lowerRoman"/>
      <w:lvlText w:val="%6."/>
      <w:lvlJc w:val="right"/>
      <w:pPr>
        <w:tabs>
          <w:tab w:val="num" w:pos="4830"/>
        </w:tabs>
        <w:ind w:left="4830" w:hanging="180"/>
      </w:pPr>
    </w:lvl>
    <w:lvl w:ilvl="6" w:tplc="0405000F" w:tentative="1">
      <w:start w:val="1"/>
      <w:numFmt w:val="decimal"/>
      <w:lvlText w:val="%7."/>
      <w:lvlJc w:val="left"/>
      <w:pPr>
        <w:tabs>
          <w:tab w:val="num" w:pos="5550"/>
        </w:tabs>
        <w:ind w:left="5550" w:hanging="360"/>
      </w:pPr>
    </w:lvl>
    <w:lvl w:ilvl="7" w:tplc="04050019" w:tentative="1">
      <w:start w:val="1"/>
      <w:numFmt w:val="lowerLetter"/>
      <w:lvlText w:val="%8."/>
      <w:lvlJc w:val="left"/>
      <w:pPr>
        <w:tabs>
          <w:tab w:val="num" w:pos="6270"/>
        </w:tabs>
        <w:ind w:left="6270" w:hanging="360"/>
      </w:pPr>
    </w:lvl>
    <w:lvl w:ilvl="8" w:tplc="0405001B" w:tentative="1">
      <w:start w:val="1"/>
      <w:numFmt w:val="lowerRoman"/>
      <w:lvlText w:val="%9."/>
      <w:lvlJc w:val="right"/>
      <w:pPr>
        <w:tabs>
          <w:tab w:val="num" w:pos="6990"/>
        </w:tabs>
        <w:ind w:left="6990" w:hanging="180"/>
      </w:pPr>
    </w:lvl>
  </w:abstractNum>
  <w:abstractNum w:abstractNumId="15" w15:restartNumberingAfterBreak="0">
    <w:nsid w:val="18CA21EA"/>
    <w:multiLevelType w:val="hybridMultilevel"/>
    <w:tmpl w:val="9306D2D6"/>
    <w:lvl w:ilvl="0" w:tplc="DB70E0C6">
      <w:start w:val="1"/>
      <w:numFmt w:val="decimal"/>
      <w:lvlText w:val="(%1)"/>
      <w:lvlJc w:val="left"/>
      <w:pPr>
        <w:tabs>
          <w:tab w:val="num" w:pos="510"/>
        </w:tabs>
        <w:ind w:left="510" w:hanging="510"/>
      </w:pPr>
      <w:rPr>
        <w:rFonts w:hint="default"/>
        <w:b w:val="0"/>
        <w:i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25956CD"/>
    <w:multiLevelType w:val="multilevel"/>
    <w:tmpl w:val="8BA015D2"/>
    <w:lvl w:ilvl="0">
      <w:start w:val="1"/>
      <w:numFmt w:val="decimal"/>
      <w:pStyle w:val="3Text10b"/>
      <w:lvlText w:val="%1."/>
      <w:lvlJc w:val="right"/>
      <w:pPr>
        <w:tabs>
          <w:tab w:val="num" w:pos="360"/>
        </w:tabs>
        <w:ind w:left="360" w:hanging="76"/>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4Textvnoen10b"/>
      <w:lvlText w:val="%1.%2."/>
      <w:lvlJc w:val="left"/>
      <w:pPr>
        <w:tabs>
          <w:tab w:val="num" w:pos="1070"/>
        </w:tabs>
        <w:ind w:left="107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2BF17FCD"/>
    <w:multiLevelType w:val="hybridMultilevel"/>
    <w:tmpl w:val="1F88E75C"/>
    <w:lvl w:ilvl="0" w:tplc="DB70E0C6">
      <w:start w:val="1"/>
      <w:numFmt w:val="decimal"/>
      <w:lvlText w:val="(%1)"/>
      <w:lvlJc w:val="left"/>
      <w:pPr>
        <w:tabs>
          <w:tab w:val="num" w:pos="510"/>
        </w:tabs>
        <w:ind w:left="510" w:hanging="510"/>
      </w:pPr>
      <w:rPr>
        <w:rFonts w:hint="default"/>
        <w:b w:val="0"/>
        <w:i w:val="0"/>
        <w:color w:val="auto"/>
      </w:rPr>
    </w:lvl>
    <w:lvl w:ilvl="1" w:tplc="B6B00F10">
      <w:start w:val="1"/>
      <w:numFmt w:val="lowerLetter"/>
      <w:lvlText w:val="%2)"/>
      <w:lvlJc w:val="left"/>
      <w:pPr>
        <w:tabs>
          <w:tab w:val="num" w:pos="644"/>
        </w:tabs>
        <w:ind w:left="644" w:hanging="360"/>
      </w:pPr>
      <w:rPr>
        <w:rFonts w:hint="default"/>
        <w:color w:val="auto"/>
      </w:rPr>
    </w:lvl>
    <w:lvl w:ilvl="2" w:tplc="E4EA701A">
      <w:start w:val="2"/>
      <w:numFmt w:val="decimal"/>
      <w:lvlText w:val="(%3)"/>
      <w:lvlJc w:val="left"/>
      <w:pPr>
        <w:tabs>
          <w:tab w:val="num" w:pos="510"/>
        </w:tabs>
        <w:ind w:left="510" w:hanging="510"/>
      </w:pPr>
      <w:rPr>
        <w:rFonts w:hint="default"/>
        <w:b w:val="0"/>
        <w:i w:val="0"/>
        <w:color w:val="auto"/>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2C667554"/>
    <w:multiLevelType w:val="hybridMultilevel"/>
    <w:tmpl w:val="180CC8A6"/>
    <w:lvl w:ilvl="0" w:tplc="1B18AED0">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9" w15:restartNumberingAfterBreak="0">
    <w:nsid w:val="2ECF03C1"/>
    <w:multiLevelType w:val="hybridMultilevel"/>
    <w:tmpl w:val="813AEFC6"/>
    <w:lvl w:ilvl="0" w:tplc="04050017">
      <w:start w:val="1"/>
      <w:numFmt w:val="lowerLetter"/>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ED90718"/>
    <w:multiLevelType w:val="hybridMultilevel"/>
    <w:tmpl w:val="8822E8D4"/>
    <w:lvl w:ilvl="0" w:tplc="C27A4770">
      <w:start w:val="1"/>
      <w:numFmt w:val="lowerLetter"/>
      <w:lvlText w:val="%1)"/>
      <w:lvlJc w:val="left"/>
      <w:pPr>
        <w:tabs>
          <w:tab w:val="num" w:pos="928"/>
        </w:tabs>
        <w:ind w:left="928"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53562CB"/>
    <w:multiLevelType w:val="hybridMultilevel"/>
    <w:tmpl w:val="B970ADE2"/>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2" w15:restartNumberingAfterBreak="0">
    <w:nsid w:val="385835B2"/>
    <w:multiLevelType w:val="hybridMultilevel"/>
    <w:tmpl w:val="9E7EF02A"/>
    <w:lvl w:ilvl="0" w:tplc="2FAE8752">
      <w:start w:val="1"/>
      <w:numFmt w:val="decimal"/>
      <w:lvlText w:val="(%1)"/>
      <w:lvlJc w:val="left"/>
      <w:pPr>
        <w:tabs>
          <w:tab w:val="num" w:pos="510"/>
        </w:tabs>
        <w:ind w:left="510" w:hanging="510"/>
      </w:pPr>
      <w:rPr>
        <w:rFonts w:ascii="Arial" w:hAnsi="Arial" w:cs="Arial" w:hint="default"/>
        <w:b w:val="0"/>
        <w:i w:val="0"/>
        <w:color w:val="auto"/>
        <w:sz w:val="20"/>
        <w:szCs w:val="20"/>
      </w:rPr>
    </w:lvl>
    <w:lvl w:ilvl="1" w:tplc="61240448">
      <w:start w:val="1"/>
      <w:numFmt w:val="lowerLetter"/>
      <w:lvlText w:val="(%2)"/>
      <w:lvlJc w:val="left"/>
      <w:pPr>
        <w:tabs>
          <w:tab w:val="num" w:pos="644"/>
        </w:tabs>
        <w:ind w:left="644" w:hanging="360"/>
      </w:pPr>
      <w:rPr>
        <w:rFonts w:hint="default"/>
        <w:color w:val="auto"/>
      </w:rPr>
    </w:lvl>
    <w:lvl w:ilvl="2" w:tplc="E4EA701A">
      <w:start w:val="2"/>
      <w:numFmt w:val="decimal"/>
      <w:lvlText w:val="(%3)"/>
      <w:lvlJc w:val="left"/>
      <w:pPr>
        <w:tabs>
          <w:tab w:val="num" w:pos="510"/>
        </w:tabs>
        <w:ind w:left="510" w:hanging="510"/>
      </w:pPr>
      <w:rPr>
        <w:rFonts w:hint="default"/>
        <w:b w:val="0"/>
        <w:i w:val="0"/>
        <w:color w:val="auto"/>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3CAC6016"/>
    <w:multiLevelType w:val="hybridMultilevel"/>
    <w:tmpl w:val="DE3ADC58"/>
    <w:lvl w:ilvl="0" w:tplc="9836EDB6">
      <w:start w:val="1"/>
      <w:numFmt w:val="decimal"/>
      <w:lvlText w:val="(%1)"/>
      <w:lvlJc w:val="left"/>
      <w:pPr>
        <w:tabs>
          <w:tab w:val="num" w:pos="465"/>
        </w:tabs>
        <w:ind w:left="465" w:hanging="465"/>
      </w:pPr>
      <w:rPr>
        <w:rFonts w:hint="default"/>
        <w:b w:val="0"/>
        <w:i w:val="0"/>
        <w:color w:val="auto"/>
      </w:rPr>
    </w:lvl>
    <w:lvl w:ilvl="1" w:tplc="C08C2BBA">
      <w:start w:val="1"/>
      <w:numFmt w:val="lowerLetter"/>
      <w:lvlText w:val="%2)"/>
      <w:lvlJc w:val="left"/>
      <w:pPr>
        <w:ind w:left="1440" w:hanging="360"/>
      </w:pPr>
      <w:rPr>
        <w:b w:val="0"/>
        <w:bCs/>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3E0804E7"/>
    <w:multiLevelType w:val="hybridMultilevel"/>
    <w:tmpl w:val="7C58A170"/>
    <w:lvl w:ilvl="0" w:tplc="9B86E656">
      <w:numFmt w:val="bullet"/>
      <w:lvlText w:val="-"/>
      <w:lvlJc w:val="left"/>
      <w:pPr>
        <w:ind w:left="1287" w:hanging="360"/>
      </w:pPr>
      <w:rPr>
        <w:rFont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5" w15:restartNumberingAfterBreak="0">
    <w:nsid w:val="3E6B3F07"/>
    <w:multiLevelType w:val="hybridMultilevel"/>
    <w:tmpl w:val="05F0103E"/>
    <w:lvl w:ilvl="0" w:tplc="9CBA0018">
      <w:start w:val="1"/>
      <w:numFmt w:val="decimal"/>
      <w:lvlText w:val="(%1)"/>
      <w:lvlJc w:val="left"/>
      <w:pPr>
        <w:tabs>
          <w:tab w:val="num" w:pos="465"/>
        </w:tabs>
        <w:ind w:left="465" w:hanging="465"/>
      </w:pPr>
      <w:rPr>
        <w:rFonts w:ascii="Arial" w:hAnsi="Arial" w:cs="Arial" w:hint="default"/>
        <w:b w:val="0"/>
        <w:i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3E963558"/>
    <w:multiLevelType w:val="hybridMultilevel"/>
    <w:tmpl w:val="2876991A"/>
    <w:lvl w:ilvl="0" w:tplc="BD362FF4">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7" w15:restartNumberingAfterBreak="0">
    <w:nsid w:val="3F085280"/>
    <w:multiLevelType w:val="multilevel"/>
    <w:tmpl w:val="70746BFC"/>
    <w:lvl w:ilvl="0">
      <w:start w:val="1"/>
      <w:numFmt w:val="decimal"/>
      <w:pStyle w:val="Nadpis1"/>
      <w:lvlText w:val="%1."/>
      <w:lvlJc w:val="left"/>
      <w:pPr>
        <w:tabs>
          <w:tab w:val="num" w:pos="720"/>
        </w:tabs>
        <w:ind w:left="720" w:hanging="720"/>
      </w:pPr>
    </w:lvl>
    <w:lvl w:ilvl="1">
      <w:start w:val="1"/>
      <w:numFmt w:val="decimal"/>
      <w:pStyle w:val="Nadpis2"/>
      <w:lvlText w:val="%2."/>
      <w:lvlJc w:val="left"/>
      <w:pPr>
        <w:tabs>
          <w:tab w:val="num" w:pos="1440"/>
        </w:tabs>
        <w:ind w:left="1440" w:hanging="720"/>
      </w:pPr>
    </w:lvl>
    <w:lvl w:ilvl="2">
      <w:start w:val="1"/>
      <w:numFmt w:val="decimal"/>
      <w:pStyle w:val="Nadpis3"/>
      <w:lvlText w:val="%3."/>
      <w:lvlJc w:val="left"/>
      <w:pPr>
        <w:tabs>
          <w:tab w:val="num" w:pos="2160"/>
        </w:tabs>
        <w:ind w:left="2160" w:hanging="720"/>
      </w:pPr>
    </w:lvl>
    <w:lvl w:ilvl="3">
      <w:start w:val="1"/>
      <w:numFmt w:val="decimal"/>
      <w:pStyle w:val="Nadpis4"/>
      <w:lvlText w:val="%4."/>
      <w:lvlJc w:val="left"/>
      <w:pPr>
        <w:tabs>
          <w:tab w:val="num" w:pos="2880"/>
        </w:tabs>
        <w:ind w:left="2880" w:hanging="720"/>
      </w:pPr>
    </w:lvl>
    <w:lvl w:ilvl="4">
      <w:start w:val="1"/>
      <w:numFmt w:val="decimal"/>
      <w:pStyle w:val="Nadpis5"/>
      <w:lvlText w:val="%5."/>
      <w:lvlJc w:val="left"/>
      <w:pPr>
        <w:tabs>
          <w:tab w:val="num" w:pos="3600"/>
        </w:tabs>
        <w:ind w:left="3600" w:hanging="720"/>
      </w:pPr>
    </w:lvl>
    <w:lvl w:ilvl="5">
      <w:start w:val="1"/>
      <w:numFmt w:val="decimal"/>
      <w:pStyle w:val="Nadpis6"/>
      <w:lvlText w:val="%6."/>
      <w:lvlJc w:val="left"/>
      <w:pPr>
        <w:tabs>
          <w:tab w:val="num" w:pos="4320"/>
        </w:tabs>
        <w:ind w:left="4320" w:hanging="720"/>
      </w:pPr>
    </w:lvl>
    <w:lvl w:ilvl="6">
      <w:start w:val="1"/>
      <w:numFmt w:val="decimal"/>
      <w:pStyle w:val="Nadpis7"/>
      <w:lvlText w:val="%7."/>
      <w:lvlJc w:val="left"/>
      <w:pPr>
        <w:tabs>
          <w:tab w:val="num" w:pos="5040"/>
        </w:tabs>
        <w:ind w:left="5040" w:hanging="720"/>
      </w:pPr>
    </w:lvl>
    <w:lvl w:ilvl="7">
      <w:start w:val="1"/>
      <w:numFmt w:val="decimal"/>
      <w:pStyle w:val="Nadpis8"/>
      <w:lvlText w:val="%8."/>
      <w:lvlJc w:val="left"/>
      <w:pPr>
        <w:tabs>
          <w:tab w:val="num" w:pos="5760"/>
        </w:tabs>
        <w:ind w:left="5760" w:hanging="720"/>
      </w:pPr>
    </w:lvl>
    <w:lvl w:ilvl="8">
      <w:start w:val="1"/>
      <w:numFmt w:val="decimal"/>
      <w:pStyle w:val="Nadpis9"/>
      <w:lvlText w:val="%9."/>
      <w:lvlJc w:val="left"/>
      <w:pPr>
        <w:tabs>
          <w:tab w:val="num" w:pos="6480"/>
        </w:tabs>
        <w:ind w:left="6480" w:hanging="720"/>
      </w:pPr>
    </w:lvl>
  </w:abstractNum>
  <w:abstractNum w:abstractNumId="28" w15:restartNumberingAfterBreak="0">
    <w:nsid w:val="400379B4"/>
    <w:multiLevelType w:val="hybridMultilevel"/>
    <w:tmpl w:val="18921BAC"/>
    <w:lvl w:ilvl="0" w:tplc="12ACB97E">
      <w:start w:val="1"/>
      <w:numFmt w:val="decimal"/>
      <w:lvlText w:val="(%1)"/>
      <w:lvlJc w:val="left"/>
      <w:pPr>
        <w:tabs>
          <w:tab w:val="num" w:pos="465"/>
        </w:tabs>
        <w:ind w:left="465" w:hanging="465"/>
      </w:pPr>
      <w:rPr>
        <w:rFonts w:hint="default"/>
        <w:b w:val="0"/>
        <w:i w:val="0"/>
        <w:color w:val="auto"/>
      </w:rPr>
    </w:lvl>
    <w:lvl w:ilvl="1" w:tplc="CA9C7C30">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45A215A8"/>
    <w:multiLevelType w:val="hybridMultilevel"/>
    <w:tmpl w:val="DA84B28E"/>
    <w:lvl w:ilvl="0" w:tplc="A75CEB02">
      <w:start w:val="1"/>
      <w:numFmt w:val="decimal"/>
      <w:lvlText w:val="(%1)"/>
      <w:lvlJc w:val="left"/>
      <w:pPr>
        <w:ind w:left="720" w:hanging="360"/>
      </w:pPr>
      <w:rPr>
        <w:rFonts w:hint="default"/>
        <w:b w:val="0"/>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46EA4088"/>
    <w:multiLevelType w:val="hybridMultilevel"/>
    <w:tmpl w:val="D5106D1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4CE07CE5"/>
    <w:multiLevelType w:val="hybridMultilevel"/>
    <w:tmpl w:val="BC549C60"/>
    <w:lvl w:ilvl="0" w:tplc="02920056">
      <w:start w:val="1"/>
      <w:numFmt w:val="lowerLetter"/>
      <w:lvlText w:val="%1)"/>
      <w:lvlJc w:val="left"/>
      <w:pPr>
        <w:tabs>
          <w:tab w:val="num" w:pos="360"/>
        </w:tabs>
        <w:ind w:left="360" w:hanging="360"/>
      </w:pPr>
      <w:rPr>
        <w:rFonts w:hint="default"/>
        <w:color w:val="000000"/>
      </w:rPr>
    </w:lvl>
    <w:lvl w:ilvl="1" w:tplc="A3520C36">
      <w:start w:val="1"/>
      <w:numFmt w:val="lowerLetter"/>
      <w:lvlText w:val="%2)"/>
      <w:lvlJc w:val="left"/>
      <w:pPr>
        <w:tabs>
          <w:tab w:val="num" w:pos="1605"/>
        </w:tabs>
        <w:ind w:left="1605" w:hanging="360"/>
      </w:pPr>
      <w:rPr>
        <w:rFonts w:hint="default"/>
      </w:rPr>
    </w:lvl>
    <w:lvl w:ilvl="2" w:tplc="0405001B" w:tentative="1">
      <w:start w:val="1"/>
      <w:numFmt w:val="lowerRoman"/>
      <w:lvlText w:val="%3."/>
      <w:lvlJc w:val="right"/>
      <w:pPr>
        <w:tabs>
          <w:tab w:val="num" w:pos="2325"/>
        </w:tabs>
        <w:ind w:left="2325" w:hanging="180"/>
      </w:pPr>
    </w:lvl>
    <w:lvl w:ilvl="3" w:tplc="0405000F" w:tentative="1">
      <w:start w:val="1"/>
      <w:numFmt w:val="decimal"/>
      <w:lvlText w:val="%4."/>
      <w:lvlJc w:val="left"/>
      <w:pPr>
        <w:tabs>
          <w:tab w:val="num" w:pos="3045"/>
        </w:tabs>
        <w:ind w:left="3045" w:hanging="360"/>
      </w:pPr>
    </w:lvl>
    <w:lvl w:ilvl="4" w:tplc="04050019" w:tentative="1">
      <w:start w:val="1"/>
      <w:numFmt w:val="lowerLetter"/>
      <w:lvlText w:val="%5."/>
      <w:lvlJc w:val="left"/>
      <w:pPr>
        <w:tabs>
          <w:tab w:val="num" w:pos="3765"/>
        </w:tabs>
        <w:ind w:left="3765" w:hanging="360"/>
      </w:pPr>
    </w:lvl>
    <w:lvl w:ilvl="5" w:tplc="0405001B" w:tentative="1">
      <w:start w:val="1"/>
      <w:numFmt w:val="lowerRoman"/>
      <w:lvlText w:val="%6."/>
      <w:lvlJc w:val="right"/>
      <w:pPr>
        <w:tabs>
          <w:tab w:val="num" w:pos="4485"/>
        </w:tabs>
        <w:ind w:left="4485" w:hanging="180"/>
      </w:pPr>
    </w:lvl>
    <w:lvl w:ilvl="6" w:tplc="0405000F" w:tentative="1">
      <w:start w:val="1"/>
      <w:numFmt w:val="decimal"/>
      <w:lvlText w:val="%7."/>
      <w:lvlJc w:val="left"/>
      <w:pPr>
        <w:tabs>
          <w:tab w:val="num" w:pos="5205"/>
        </w:tabs>
        <w:ind w:left="5205" w:hanging="360"/>
      </w:pPr>
    </w:lvl>
    <w:lvl w:ilvl="7" w:tplc="04050019" w:tentative="1">
      <w:start w:val="1"/>
      <w:numFmt w:val="lowerLetter"/>
      <w:lvlText w:val="%8."/>
      <w:lvlJc w:val="left"/>
      <w:pPr>
        <w:tabs>
          <w:tab w:val="num" w:pos="5925"/>
        </w:tabs>
        <w:ind w:left="5925" w:hanging="360"/>
      </w:pPr>
    </w:lvl>
    <w:lvl w:ilvl="8" w:tplc="0405001B" w:tentative="1">
      <w:start w:val="1"/>
      <w:numFmt w:val="lowerRoman"/>
      <w:lvlText w:val="%9."/>
      <w:lvlJc w:val="right"/>
      <w:pPr>
        <w:tabs>
          <w:tab w:val="num" w:pos="6645"/>
        </w:tabs>
        <w:ind w:left="6645" w:hanging="180"/>
      </w:pPr>
    </w:lvl>
  </w:abstractNum>
  <w:abstractNum w:abstractNumId="32" w15:restartNumberingAfterBreak="0">
    <w:nsid w:val="4D0C026B"/>
    <w:multiLevelType w:val="hybridMultilevel"/>
    <w:tmpl w:val="E3782200"/>
    <w:lvl w:ilvl="0" w:tplc="B4B038E2">
      <w:start w:val="1"/>
      <w:numFmt w:val="bullet"/>
      <w:lvlText w:val="-"/>
      <w:lvlJc w:val="left"/>
      <w:pPr>
        <w:ind w:left="2007" w:hanging="360"/>
      </w:pPr>
      <w:rPr>
        <w:rFonts w:ascii="Times New Roman" w:eastAsia="Times New Roman" w:hAnsi="Times New Roman" w:cs="Times New Roman" w:hint="default"/>
        <w:b w:val="0"/>
      </w:rPr>
    </w:lvl>
    <w:lvl w:ilvl="1" w:tplc="04050003" w:tentative="1">
      <w:start w:val="1"/>
      <w:numFmt w:val="bullet"/>
      <w:lvlText w:val="o"/>
      <w:lvlJc w:val="left"/>
      <w:pPr>
        <w:ind w:left="2727" w:hanging="360"/>
      </w:pPr>
      <w:rPr>
        <w:rFonts w:ascii="Courier New" w:hAnsi="Courier New" w:cs="Courier New" w:hint="default"/>
      </w:rPr>
    </w:lvl>
    <w:lvl w:ilvl="2" w:tplc="04050005" w:tentative="1">
      <w:start w:val="1"/>
      <w:numFmt w:val="bullet"/>
      <w:lvlText w:val=""/>
      <w:lvlJc w:val="left"/>
      <w:pPr>
        <w:ind w:left="3447" w:hanging="360"/>
      </w:pPr>
      <w:rPr>
        <w:rFonts w:ascii="Wingdings" w:hAnsi="Wingdings" w:hint="default"/>
      </w:rPr>
    </w:lvl>
    <w:lvl w:ilvl="3" w:tplc="04050001" w:tentative="1">
      <w:start w:val="1"/>
      <w:numFmt w:val="bullet"/>
      <w:lvlText w:val=""/>
      <w:lvlJc w:val="left"/>
      <w:pPr>
        <w:ind w:left="4167" w:hanging="360"/>
      </w:pPr>
      <w:rPr>
        <w:rFonts w:ascii="Symbol" w:hAnsi="Symbol" w:hint="default"/>
      </w:rPr>
    </w:lvl>
    <w:lvl w:ilvl="4" w:tplc="04050003" w:tentative="1">
      <w:start w:val="1"/>
      <w:numFmt w:val="bullet"/>
      <w:lvlText w:val="o"/>
      <w:lvlJc w:val="left"/>
      <w:pPr>
        <w:ind w:left="4887" w:hanging="360"/>
      </w:pPr>
      <w:rPr>
        <w:rFonts w:ascii="Courier New" w:hAnsi="Courier New" w:cs="Courier New" w:hint="default"/>
      </w:rPr>
    </w:lvl>
    <w:lvl w:ilvl="5" w:tplc="04050005" w:tentative="1">
      <w:start w:val="1"/>
      <w:numFmt w:val="bullet"/>
      <w:lvlText w:val=""/>
      <w:lvlJc w:val="left"/>
      <w:pPr>
        <w:ind w:left="5607" w:hanging="360"/>
      </w:pPr>
      <w:rPr>
        <w:rFonts w:ascii="Wingdings" w:hAnsi="Wingdings" w:hint="default"/>
      </w:rPr>
    </w:lvl>
    <w:lvl w:ilvl="6" w:tplc="04050001" w:tentative="1">
      <w:start w:val="1"/>
      <w:numFmt w:val="bullet"/>
      <w:lvlText w:val=""/>
      <w:lvlJc w:val="left"/>
      <w:pPr>
        <w:ind w:left="6327" w:hanging="360"/>
      </w:pPr>
      <w:rPr>
        <w:rFonts w:ascii="Symbol" w:hAnsi="Symbol" w:hint="default"/>
      </w:rPr>
    </w:lvl>
    <w:lvl w:ilvl="7" w:tplc="04050003" w:tentative="1">
      <w:start w:val="1"/>
      <w:numFmt w:val="bullet"/>
      <w:lvlText w:val="o"/>
      <w:lvlJc w:val="left"/>
      <w:pPr>
        <w:ind w:left="7047" w:hanging="360"/>
      </w:pPr>
      <w:rPr>
        <w:rFonts w:ascii="Courier New" w:hAnsi="Courier New" w:cs="Courier New" w:hint="default"/>
      </w:rPr>
    </w:lvl>
    <w:lvl w:ilvl="8" w:tplc="04050005" w:tentative="1">
      <w:start w:val="1"/>
      <w:numFmt w:val="bullet"/>
      <w:lvlText w:val=""/>
      <w:lvlJc w:val="left"/>
      <w:pPr>
        <w:ind w:left="7767" w:hanging="360"/>
      </w:pPr>
      <w:rPr>
        <w:rFonts w:ascii="Wingdings" w:hAnsi="Wingdings" w:hint="default"/>
      </w:rPr>
    </w:lvl>
  </w:abstractNum>
  <w:abstractNum w:abstractNumId="33" w15:restartNumberingAfterBreak="0">
    <w:nsid w:val="4D737CD1"/>
    <w:multiLevelType w:val="multilevel"/>
    <w:tmpl w:val="5C7211FA"/>
    <w:lvl w:ilvl="0">
      <w:start w:val="5"/>
      <w:numFmt w:val="decimal"/>
      <w:lvlText w:val="%1."/>
      <w:lvlJc w:val="left"/>
      <w:pPr>
        <w:ind w:left="360" w:hanging="360"/>
      </w:pPr>
      <w:rPr>
        <w:rFonts w:ascii="Times New Roman" w:hAnsi="Times New Roman" w:cs="Times New Roman" w:hint="default"/>
        <w:color w:val="auto"/>
      </w:rPr>
    </w:lvl>
    <w:lvl w:ilvl="1">
      <w:start w:val="1"/>
      <w:numFmt w:val="decimal"/>
      <w:lvlText w:val="%1.%2."/>
      <w:lvlJc w:val="left"/>
      <w:pPr>
        <w:ind w:left="1170" w:hanging="720"/>
      </w:pPr>
      <w:rPr>
        <w:rFonts w:ascii="Times New Roman" w:hAnsi="Times New Roman" w:cs="Times New Roman" w:hint="default"/>
        <w:b w:val="0"/>
        <w:color w:val="auto"/>
      </w:rPr>
    </w:lvl>
    <w:lvl w:ilvl="2">
      <w:start w:val="1"/>
      <w:numFmt w:val="lowerLetter"/>
      <w:lvlText w:val="%3)"/>
      <w:lvlJc w:val="left"/>
      <w:pPr>
        <w:ind w:left="1620" w:hanging="720"/>
      </w:pPr>
      <w:rPr>
        <w:color w:val="auto"/>
      </w:rPr>
    </w:lvl>
    <w:lvl w:ilvl="3">
      <w:start w:val="1"/>
      <w:numFmt w:val="decimal"/>
      <w:lvlText w:val="%1.%2.%3.%4."/>
      <w:lvlJc w:val="left"/>
      <w:pPr>
        <w:ind w:left="2430" w:hanging="1080"/>
      </w:pPr>
      <w:rPr>
        <w:rFonts w:ascii="Times New Roman" w:hAnsi="Times New Roman" w:cs="Times New Roman" w:hint="default"/>
        <w:color w:val="auto"/>
      </w:rPr>
    </w:lvl>
    <w:lvl w:ilvl="4">
      <w:start w:val="1"/>
      <w:numFmt w:val="decimal"/>
      <w:lvlText w:val="%1.%2.%3.%4.%5."/>
      <w:lvlJc w:val="left"/>
      <w:pPr>
        <w:ind w:left="2880" w:hanging="1080"/>
      </w:pPr>
      <w:rPr>
        <w:rFonts w:ascii="Times New Roman" w:hAnsi="Times New Roman" w:cs="Times New Roman" w:hint="default"/>
        <w:color w:val="auto"/>
      </w:rPr>
    </w:lvl>
    <w:lvl w:ilvl="5">
      <w:start w:val="1"/>
      <w:numFmt w:val="decimal"/>
      <w:lvlText w:val="%1.%2.%3.%4.%5.%6."/>
      <w:lvlJc w:val="left"/>
      <w:pPr>
        <w:ind w:left="3690" w:hanging="1440"/>
      </w:pPr>
      <w:rPr>
        <w:rFonts w:ascii="Times New Roman" w:hAnsi="Times New Roman" w:cs="Times New Roman" w:hint="default"/>
        <w:color w:val="auto"/>
      </w:rPr>
    </w:lvl>
    <w:lvl w:ilvl="6">
      <w:start w:val="1"/>
      <w:numFmt w:val="decimal"/>
      <w:lvlText w:val="%1.%2.%3.%4.%5.%6.%7."/>
      <w:lvlJc w:val="left"/>
      <w:pPr>
        <w:ind w:left="4140" w:hanging="1440"/>
      </w:pPr>
      <w:rPr>
        <w:rFonts w:ascii="Times New Roman" w:hAnsi="Times New Roman" w:cs="Times New Roman" w:hint="default"/>
        <w:color w:val="auto"/>
      </w:rPr>
    </w:lvl>
    <w:lvl w:ilvl="7">
      <w:start w:val="1"/>
      <w:numFmt w:val="decimal"/>
      <w:lvlText w:val="%1.%2.%3.%4.%5.%6.%7.%8."/>
      <w:lvlJc w:val="left"/>
      <w:pPr>
        <w:ind w:left="4950" w:hanging="1800"/>
      </w:pPr>
      <w:rPr>
        <w:rFonts w:ascii="Times New Roman" w:hAnsi="Times New Roman" w:cs="Times New Roman" w:hint="default"/>
        <w:color w:val="auto"/>
      </w:rPr>
    </w:lvl>
    <w:lvl w:ilvl="8">
      <w:start w:val="1"/>
      <w:numFmt w:val="decimal"/>
      <w:lvlText w:val="%1.%2.%3.%4.%5.%6.%7.%8.%9."/>
      <w:lvlJc w:val="left"/>
      <w:pPr>
        <w:ind w:left="5400" w:hanging="1800"/>
      </w:pPr>
      <w:rPr>
        <w:rFonts w:ascii="Times New Roman" w:hAnsi="Times New Roman" w:cs="Times New Roman" w:hint="default"/>
        <w:color w:val="auto"/>
      </w:rPr>
    </w:lvl>
  </w:abstractNum>
  <w:abstractNum w:abstractNumId="34" w15:restartNumberingAfterBreak="0">
    <w:nsid w:val="527C1444"/>
    <w:multiLevelType w:val="hybridMultilevel"/>
    <w:tmpl w:val="6BDA166A"/>
    <w:lvl w:ilvl="0" w:tplc="04050017">
      <w:start w:val="1"/>
      <w:numFmt w:val="lowerLetter"/>
      <w:lvlText w:val="%1)"/>
      <w:lvlJc w:val="left"/>
      <w:pPr>
        <w:ind w:left="1429" w:hanging="360"/>
      </w:pPr>
    </w:lvl>
    <w:lvl w:ilvl="1" w:tplc="04050017">
      <w:start w:val="1"/>
      <w:numFmt w:val="lowerLetter"/>
      <w:lvlText w:val="%2)"/>
      <w:lvlJc w:val="left"/>
      <w:pPr>
        <w:ind w:left="2149" w:hanging="360"/>
      </w:pPr>
    </w:lvl>
    <w:lvl w:ilvl="2" w:tplc="04050017">
      <w:start w:val="1"/>
      <w:numFmt w:val="lowerLetter"/>
      <w:lvlText w:val="%3)"/>
      <w:lvlJc w:val="left"/>
      <w:pPr>
        <w:ind w:left="3409" w:hanging="720"/>
      </w:pPr>
    </w:lvl>
    <w:lvl w:ilvl="3" w:tplc="0405000F">
      <w:start w:val="1"/>
      <w:numFmt w:val="decimal"/>
      <w:lvlText w:val="%4."/>
      <w:lvlJc w:val="left"/>
      <w:pPr>
        <w:ind w:left="3589" w:hanging="360"/>
      </w:pPr>
    </w:lvl>
    <w:lvl w:ilvl="4" w:tplc="04050019">
      <w:start w:val="1"/>
      <w:numFmt w:val="lowerLetter"/>
      <w:lvlText w:val="%5."/>
      <w:lvlJc w:val="left"/>
      <w:pPr>
        <w:ind w:left="4309" w:hanging="360"/>
      </w:pPr>
    </w:lvl>
    <w:lvl w:ilvl="5" w:tplc="0405001B">
      <w:start w:val="1"/>
      <w:numFmt w:val="lowerRoman"/>
      <w:lvlText w:val="%6."/>
      <w:lvlJc w:val="right"/>
      <w:pPr>
        <w:ind w:left="5029" w:hanging="180"/>
      </w:pPr>
    </w:lvl>
    <w:lvl w:ilvl="6" w:tplc="0405000F">
      <w:start w:val="1"/>
      <w:numFmt w:val="decimal"/>
      <w:lvlText w:val="%7."/>
      <w:lvlJc w:val="left"/>
      <w:pPr>
        <w:ind w:left="5749" w:hanging="360"/>
      </w:pPr>
    </w:lvl>
    <w:lvl w:ilvl="7" w:tplc="04050019">
      <w:start w:val="1"/>
      <w:numFmt w:val="lowerLetter"/>
      <w:lvlText w:val="%8."/>
      <w:lvlJc w:val="left"/>
      <w:pPr>
        <w:ind w:left="6469" w:hanging="360"/>
      </w:pPr>
    </w:lvl>
    <w:lvl w:ilvl="8" w:tplc="0405001B">
      <w:start w:val="1"/>
      <w:numFmt w:val="lowerRoman"/>
      <w:lvlText w:val="%9."/>
      <w:lvlJc w:val="right"/>
      <w:pPr>
        <w:ind w:left="7189" w:hanging="180"/>
      </w:pPr>
    </w:lvl>
  </w:abstractNum>
  <w:abstractNum w:abstractNumId="35" w15:restartNumberingAfterBreak="0">
    <w:nsid w:val="53E67141"/>
    <w:multiLevelType w:val="hybridMultilevel"/>
    <w:tmpl w:val="9140C84A"/>
    <w:lvl w:ilvl="0" w:tplc="360CF65E">
      <w:start w:val="1"/>
      <w:numFmt w:val="lowerLetter"/>
      <w:lvlText w:val="%1)"/>
      <w:lvlJc w:val="left"/>
      <w:pPr>
        <w:ind w:left="927" w:hanging="360"/>
      </w:pPr>
      <w:rPr>
        <w:rFonts w:hint="default"/>
        <w:b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6" w15:restartNumberingAfterBreak="0">
    <w:nsid w:val="58FE40C7"/>
    <w:multiLevelType w:val="hybridMultilevel"/>
    <w:tmpl w:val="84A8807C"/>
    <w:lvl w:ilvl="0" w:tplc="DB70E0C6">
      <w:start w:val="1"/>
      <w:numFmt w:val="decimal"/>
      <w:lvlText w:val="(%1)"/>
      <w:lvlJc w:val="left"/>
      <w:pPr>
        <w:tabs>
          <w:tab w:val="num" w:pos="510"/>
        </w:tabs>
        <w:ind w:left="510" w:hanging="510"/>
      </w:pPr>
      <w:rPr>
        <w:rFonts w:hint="default"/>
        <w:b w:val="0"/>
        <w:i w:val="0"/>
        <w:color w:val="auto"/>
      </w:rPr>
    </w:lvl>
    <w:lvl w:ilvl="1" w:tplc="04050019" w:tentative="1">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6E07F83"/>
    <w:multiLevelType w:val="hybridMultilevel"/>
    <w:tmpl w:val="96F01DFE"/>
    <w:lvl w:ilvl="0" w:tplc="B4B038E2">
      <w:start w:val="1"/>
      <w:numFmt w:val="bullet"/>
      <w:lvlText w:val="-"/>
      <w:lvlJc w:val="left"/>
      <w:pPr>
        <w:ind w:left="1353" w:hanging="360"/>
      </w:pPr>
      <w:rPr>
        <w:rFonts w:ascii="Times New Roman" w:eastAsia="Times New Roman" w:hAnsi="Times New Roman" w:cs="Times New Roman" w:hint="default"/>
        <w:b w:val="0"/>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38" w15:restartNumberingAfterBreak="0">
    <w:nsid w:val="68AC5767"/>
    <w:multiLevelType w:val="hybridMultilevel"/>
    <w:tmpl w:val="8E944CA8"/>
    <w:lvl w:ilvl="0" w:tplc="9836EDB6">
      <w:start w:val="1"/>
      <w:numFmt w:val="decimal"/>
      <w:lvlText w:val="(%1)"/>
      <w:lvlJc w:val="left"/>
      <w:pPr>
        <w:tabs>
          <w:tab w:val="num" w:pos="465"/>
        </w:tabs>
        <w:ind w:left="465" w:hanging="465"/>
      </w:pPr>
      <w:rPr>
        <w:rFonts w:hint="default"/>
        <w:b w:val="0"/>
        <w:i w:val="0"/>
        <w:color w:val="auto"/>
      </w:rPr>
    </w:lvl>
    <w:lvl w:ilvl="1" w:tplc="61AEAEF4">
      <w:start w:val="1"/>
      <w:numFmt w:val="lowerLetter"/>
      <w:lvlText w:val="%2)"/>
      <w:lvlJc w:val="left"/>
      <w:pPr>
        <w:tabs>
          <w:tab w:val="num" w:pos="644"/>
        </w:tabs>
        <w:ind w:left="644" w:hanging="360"/>
      </w:pPr>
      <w:rPr>
        <w:rFonts w:hint="default"/>
      </w:rPr>
    </w:lvl>
    <w:lvl w:ilvl="2" w:tplc="21CC1998">
      <w:start w:val="3"/>
      <w:numFmt w:val="decimal"/>
      <w:lvlText w:val="%3)"/>
      <w:lvlJc w:val="left"/>
      <w:pPr>
        <w:ind w:left="2340" w:hanging="360"/>
      </w:pPr>
      <w:rPr>
        <w:rFonts w:hint="default"/>
      </w:rPr>
    </w:lvl>
    <w:lvl w:ilvl="3" w:tplc="61AEAEF4">
      <w:start w:val="1"/>
      <w:numFmt w:val="lowerLetter"/>
      <w:lvlText w:val="%4)"/>
      <w:lvlJc w:val="left"/>
      <w:pPr>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15:restartNumberingAfterBreak="0">
    <w:nsid w:val="6B003303"/>
    <w:multiLevelType w:val="hybridMultilevel"/>
    <w:tmpl w:val="7F98884E"/>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0" w15:restartNumberingAfterBreak="0">
    <w:nsid w:val="6CD3223B"/>
    <w:multiLevelType w:val="hybridMultilevel"/>
    <w:tmpl w:val="4B60044A"/>
    <w:lvl w:ilvl="0" w:tplc="B3788AAE">
      <w:start w:val="1"/>
      <w:numFmt w:val="decimal"/>
      <w:lvlText w:val="(%1)"/>
      <w:lvlJc w:val="left"/>
      <w:pPr>
        <w:tabs>
          <w:tab w:val="num" w:pos="510"/>
        </w:tabs>
        <w:ind w:left="510" w:hanging="510"/>
      </w:pPr>
      <w:rPr>
        <w:rFonts w:hint="default"/>
        <w:b w:val="0"/>
        <w:i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6DEE0CB3"/>
    <w:multiLevelType w:val="hybridMultilevel"/>
    <w:tmpl w:val="D6A41394"/>
    <w:lvl w:ilvl="0" w:tplc="906E5652">
      <w:start w:val="1"/>
      <w:numFmt w:val="decimal"/>
      <w:lvlText w:val="(%1)"/>
      <w:lvlJc w:val="left"/>
      <w:pPr>
        <w:tabs>
          <w:tab w:val="num" w:pos="465"/>
        </w:tabs>
        <w:ind w:left="465" w:hanging="465"/>
      </w:pPr>
      <w:rPr>
        <w:rFonts w:hint="default"/>
        <w:color w:val="auto"/>
      </w:rPr>
    </w:lvl>
    <w:lvl w:ilvl="1" w:tplc="61240448">
      <w:start w:val="1"/>
      <w:numFmt w:val="lowerLetter"/>
      <w:lvlText w:val="(%2)"/>
      <w:lvlJc w:val="left"/>
      <w:pPr>
        <w:tabs>
          <w:tab w:val="num" w:pos="1440"/>
        </w:tabs>
        <w:ind w:left="1440" w:hanging="360"/>
      </w:pPr>
      <w:rPr>
        <w:rFonts w:hint="default"/>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15:restartNumberingAfterBreak="0">
    <w:nsid w:val="706C40AB"/>
    <w:multiLevelType w:val="hybridMultilevel"/>
    <w:tmpl w:val="1F8A538A"/>
    <w:lvl w:ilvl="0" w:tplc="61AEAEF4">
      <w:start w:val="1"/>
      <w:numFmt w:val="lowerLetter"/>
      <w:lvlText w:val="%1)"/>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43" w15:restartNumberingAfterBreak="0">
    <w:nsid w:val="7A4448B7"/>
    <w:multiLevelType w:val="hybridMultilevel"/>
    <w:tmpl w:val="AD46D7E6"/>
    <w:lvl w:ilvl="0" w:tplc="B3788AAE">
      <w:start w:val="1"/>
      <w:numFmt w:val="decimal"/>
      <w:lvlText w:val="(%1)"/>
      <w:lvlJc w:val="left"/>
      <w:pPr>
        <w:tabs>
          <w:tab w:val="num" w:pos="510"/>
        </w:tabs>
        <w:ind w:left="510" w:hanging="510"/>
      </w:pPr>
      <w:rPr>
        <w:rFonts w:hint="default"/>
        <w:b w:val="0"/>
        <w:i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15:restartNumberingAfterBreak="0">
    <w:nsid w:val="7B2E6247"/>
    <w:multiLevelType w:val="hybridMultilevel"/>
    <w:tmpl w:val="2494AFB0"/>
    <w:lvl w:ilvl="0" w:tplc="04050001">
      <w:start w:val="1"/>
      <w:numFmt w:val="bullet"/>
      <w:lvlText w:val=""/>
      <w:lvlJc w:val="left"/>
      <w:pPr>
        <w:tabs>
          <w:tab w:val="num" w:pos="720"/>
        </w:tabs>
        <w:ind w:left="720" w:hanging="360"/>
      </w:pPr>
      <w:rPr>
        <w:rFonts w:ascii="Symbol" w:hAnsi="Symbol" w:hint="default"/>
        <w:color w:val="008080"/>
      </w:rPr>
    </w:lvl>
    <w:lvl w:ilvl="1" w:tplc="D9869504">
      <w:start w:val="1"/>
      <w:numFmt w:val="lowerLetter"/>
      <w:lvlText w:val="%2) "/>
      <w:legacy w:legacy="1" w:legacySpace="0" w:legacyIndent="283"/>
      <w:lvlJc w:val="left"/>
      <w:pPr>
        <w:ind w:left="425" w:hanging="283"/>
      </w:pPr>
      <w:rPr>
        <w:rFonts w:ascii="Times New Roman" w:hAnsi="Times New Roman" w:cs="Times New Roman" w:hint="default"/>
        <w:b w:val="0"/>
        <w:i w:val="0"/>
        <w:strike w:val="0"/>
        <w:dstrike w:val="0"/>
        <w:sz w:val="24"/>
        <w:u w:val="none"/>
        <w:effect w:val="none"/>
      </w:rPr>
    </w:lvl>
    <w:lvl w:ilvl="2" w:tplc="09F8D092">
      <w:start w:val="1"/>
      <w:numFmt w:val="decimal"/>
      <w:lvlText w:val="(%3)"/>
      <w:lvlJc w:val="left"/>
      <w:pPr>
        <w:tabs>
          <w:tab w:val="num" w:pos="2160"/>
        </w:tabs>
        <w:ind w:left="2160" w:hanging="18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736128299">
    <w:abstractNumId w:val="27"/>
  </w:num>
  <w:num w:numId="2" w16cid:durableId="1549026792">
    <w:abstractNumId w:val="23"/>
  </w:num>
  <w:num w:numId="3" w16cid:durableId="731120653">
    <w:abstractNumId w:val="11"/>
  </w:num>
  <w:num w:numId="4" w16cid:durableId="1998455675">
    <w:abstractNumId w:val="25"/>
  </w:num>
  <w:num w:numId="5" w16cid:durableId="1197353239">
    <w:abstractNumId w:val="36"/>
  </w:num>
  <w:num w:numId="6" w16cid:durableId="1021202655">
    <w:abstractNumId w:val="15"/>
  </w:num>
  <w:num w:numId="7" w16cid:durableId="355623281">
    <w:abstractNumId w:val="22"/>
  </w:num>
  <w:num w:numId="8" w16cid:durableId="534854968">
    <w:abstractNumId w:val="40"/>
  </w:num>
  <w:num w:numId="9" w16cid:durableId="1192769919">
    <w:abstractNumId w:val="9"/>
  </w:num>
  <w:num w:numId="10" w16cid:durableId="545877979">
    <w:abstractNumId w:val="43"/>
  </w:num>
  <w:num w:numId="11" w16cid:durableId="1792557477">
    <w:abstractNumId w:val="41"/>
  </w:num>
  <w:num w:numId="12" w16cid:durableId="1114251166">
    <w:abstractNumId w:val="31"/>
  </w:num>
  <w:num w:numId="13" w16cid:durableId="432743495">
    <w:abstractNumId w:val="5"/>
  </w:num>
  <w:num w:numId="14" w16cid:durableId="2000766071">
    <w:abstractNumId w:val="39"/>
  </w:num>
  <w:num w:numId="15" w16cid:durableId="37827165">
    <w:abstractNumId w:val="28"/>
  </w:num>
  <w:num w:numId="16" w16cid:durableId="1737893586">
    <w:abstractNumId w:val="26"/>
  </w:num>
  <w:num w:numId="17" w16cid:durableId="930550776">
    <w:abstractNumId w:val="21"/>
  </w:num>
  <w:num w:numId="18" w16cid:durableId="1327320810">
    <w:abstractNumId w:val="38"/>
  </w:num>
  <w:num w:numId="19" w16cid:durableId="2088183984">
    <w:abstractNumId w:val="3"/>
  </w:num>
  <w:num w:numId="20" w16cid:durableId="1139759839">
    <w:abstractNumId w:val="14"/>
  </w:num>
  <w:num w:numId="21" w16cid:durableId="1362507907">
    <w:abstractNumId w:val="17"/>
  </w:num>
  <w:num w:numId="22" w16cid:durableId="787504979">
    <w:abstractNumId w:val="44"/>
  </w:num>
  <w:num w:numId="23" w16cid:durableId="1226531935">
    <w:abstractNumId w:val="0"/>
  </w:num>
  <w:num w:numId="24" w16cid:durableId="1350524196">
    <w:abstractNumId w:val="12"/>
  </w:num>
  <w:num w:numId="25" w16cid:durableId="177741184">
    <w:abstractNumId w:val="29"/>
  </w:num>
  <w:num w:numId="26" w16cid:durableId="1356424145">
    <w:abstractNumId w:val="8"/>
  </w:num>
  <w:num w:numId="27" w16cid:durableId="1305574882">
    <w:abstractNumId w:val="20"/>
  </w:num>
  <w:num w:numId="28" w16cid:durableId="115148212">
    <w:abstractNumId w:val="1"/>
  </w:num>
  <w:num w:numId="29" w16cid:durableId="1729299604">
    <w:abstractNumId w:val="16"/>
  </w:num>
  <w:num w:numId="30" w16cid:durableId="2053578888">
    <w:abstractNumId w:val="18"/>
  </w:num>
  <w:num w:numId="31" w16cid:durableId="1995257463">
    <w:abstractNumId w:val="33"/>
  </w:num>
  <w:num w:numId="32" w16cid:durableId="845554940">
    <w:abstractNumId w:val="7"/>
  </w:num>
  <w:num w:numId="33" w16cid:durableId="1777824340">
    <w:abstractNumId w:val="42"/>
  </w:num>
  <w:num w:numId="34" w16cid:durableId="563220631">
    <w:abstractNumId w:val="6"/>
  </w:num>
  <w:num w:numId="35" w16cid:durableId="2046755309">
    <w:abstractNumId w:val="30"/>
  </w:num>
  <w:num w:numId="36" w16cid:durableId="378020771">
    <w:abstractNumId w:val="13"/>
  </w:num>
  <w:num w:numId="37" w16cid:durableId="1304778039">
    <w:abstractNumId w:val="4"/>
  </w:num>
  <w:num w:numId="38" w16cid:durableId="79259976">
    <w:abstractNumId w:val="19"/>
  </w:num>
  <w:num w:numId="39" w16cid:durableId="1366171174">
    <w:abstractNumId w:val="34"/>
  </w:num>
  <w:num w:numId="40" w16cid:durableId="1122962138">
    <w:abstractNumId w:val="24"/>
  </w:num>
  <w:num w:numId="41" w16cid:durableId="71389005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851095601">
    <w:abstractNumId w:val="32"/>
  </w:num>
  <w:num w:numId="43" w16cid:durableId="20507605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73285068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304118209">
    <w:abstractNumId w:val="37"/>
  </w:num>
  <w:num w:numId="46" w16cid:durableId="104621779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422676215">
    <w:abstractNumId w:val="1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09551714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16978464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91312930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2474699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52686908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440029451">
    <w:abstractNumId w:val="3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66305385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876236763">
    <w:abstractNumId w:val="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trackRevisions/>
  <w:doNotTrackFormatting/>
  <w:defaultTabStop w:val="68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299"/>
    <w:rsid w:val="00005916"/>
    <w:rsid w:val="00012D2C"/>
    <w:rsid w:val="00013FFD"/>
    <w:rsid w:val="000513E1"/>
    <w:rsid w:val="00057958"/>
    <w:rsid w:val="00062BCC"/>
    <w:rsid w:val="000A0170"/>
    <w:rsid w:val="000B21ED"/>
    <w:rsid w:val="000D1D12"/>
    <w:rsid w:val="000D3DD5"/>
    <w:rsid w:val="000F67CC"/>
    <w:rsid w:val="000F72F4"/>
    <w:rsid w:val="0012124B"/>
    <w:rsid w:val="001241DE"/>
    <w:rsid w:val="001348F2"/>
    <w:rsid w:val="00143578"/>
    <w:rsid w:val="00147DA5"/>
    <w:rsid w:val="0015588B"/>
    <w:rsid w:val="001565B7"/>
    <w:rsid w:val="001734E6"/>
    <w:rsid w:val="0018435E"/>
    <w:rsid w:val="001D1889"/>
    <w:rsid w:val="00235047"/>
    <w:rsid w:val="00244871"/>
    <w:rsid w:val="00275E72"/>
    <w:rsid w:val="002B5ED4"/>
    <w:rsid w:val="002B62B2"/>
    <w:rsid w:val="002C1B5B"/>
    <w:rsid w:val="002C7F0C"/>
    <w:rsid w:val="002E0156"/>
    <w:rsid w:val="002F093E"/>
    <w:rsid w:val="002F4F5B"/>
    <w:rsid w:val="003308E6"/>
    <w:rsid w:val="00340A05"/>
    <w:rsid w:val="0034167C"/>
    <w:rsid w:val="00360F41"/>
    <w:rsid w:val="00375173"/>
    <w:rsid w:val="003A0614"/>
    <w:rsid w:val="003A411F"/>
    <w:rsid w:val="003A6309"/>
    <w:rsid w:val="003B49F8"/>
    <w:rsid w:val="003C5B58"/>
    <w:rsid w:val="003F0A9A"/>
    <w:rsid w:val="00446E88"/>
    <w:rsid w:val="00476F15"/>
    <w:rsid w:val="004A0454"/>
    <w:rsid w:val="004C678D"/>
    <w:rsid w:val="004E0B68"/>
    <w:rsid w:val="004E5104"/>
    <w:rsid w:val="004F360F"/>
    <w:rsid w:val="00523E4A"/>
    <w:rsid w:val="00544407"/>
    <w:rsid w:val="00553E96"/>
    <w:rsid w:val="005570D7"/>
    <w:rsid w:val="0057264D"/>
    <w:rsid w:val="00577CAA"/>
    <w:rsid w:val="00592787"/>
    <w:rsid w:val="005927B1"/>
    <w:rsid w:val="005D3284"/>
    <w:rsid w:val="005E007D"/>
    <w:rsid w:val="006026F4"/>
    <w:rsid w:val="00602E7B"/>
    <w:rsid w:val="0060324C"/>
    <w:rsid w:val="00620765"/>
    <w:rsid w:val="00643391"/>
    <w:rsid w:val="00643C7D"/>
    <w:rsid w:val="00645299"/>
    <w:rsid w:val="00677457"/>
    <w:rsid w:val="00693FCE"/>
    <w:rsid w:val="006B7B85"/>
    <w:rsid w:val="006C6699"/>
    <w:rsid w:val="006E24D6"/>
    <w:rsid w:val="006E751E"/>
    <w:rsid w:val="006F1F0C"/>
    <w:rsid w:val="00700395"/>
    <w:rsid w:val="007042CF"/>
    <w:rsid w:val="00712EF7"/>
    <w:rsid w:val="00731C97"/>
    <w:rsid w:val="00775D20"/>
    <w:rsid w:val="00796671"/>
    <w:rsid w:val="007B51A3"/>
    <w:rsid w:val="007C44DC"/>
    <w:rsid w:val="00800E26"/>
    <w:rsid w:val="008063D0"/>
    <w:rsid w:val="0080696F"/>
    <w:rsid w:val="008207F3"/>
    <w:rsid w:val="00832466"/>
    <w:rsid w:val="008361F9"/>
    <w:rsid w:val="00850967"/>
    <w:rsid w:val="00855755"/>
    <w:rsid w:val="008D0ED0"/>
    <w:rsid w:val="008E449A"/>
    <w:rsid w:val="0090150C"/>
    <w:rsid w:val="00903D96"/>
    <w:rsid w:val="00920C3C"/>
    <w:rsid w:val="009435AB"/>
    <w:rsid w:val="00970BC6"/>
    <w:rsid w:val="00996528"/>
    <w:rsid w:val="009A36EE"/>
    <w:rsid w:val="009E1FB6"/>
    <w:rsid w:val="00A27BAE"/>
    <w:rsid w:val="00A37F89"/>
    <w:rsid w:val="00A40F7E"/>
    <w:rsid w:val="00A7450A"/>
    <w:rsid w:val="00A7716D"/>
    <w:rsid w:val="00A944E3"/>
    <w:rsid w:val="00AB559C"/>
    <w:rsid w:val="00AC1D81"/>
    <w:rsid w:val="00AC42CC"/>
    <w:rsid w:val="00AC602D"/>
    <w:rsid w:val="00AC66F0"/>
    <w:rsid w:val="00AD5931"/>
    <w:rsid w:val="00AE2408"/>
    <w:rsid w:val="00AF3DF7"/>
    <w:rsid w:val="00B05833"/>
    <w:rsid w:val="00B07308"/>
    <w:rsid w:val="00B213EF"/>
    <w:rsid w:val="00B30BE9"/>
    <w:rsid w:val="00B40753"/>
    <w:rsid w:val="00B507AC"/>
    <w:rsid w:val="00B739C2"/>
    <w:rsid w:val="00BA7AF1"/>
    <w:rsid w:val="00BD4840"/>
    <w:rsid w:val="00C03DA1"/>
    <w:rsid w:val="00C21077"/>
    <w:rsid w:val="00C24B5C"/>
    <w:rsid w:val="00C441C8"/>
    <w:rsid w:val="00C851F8"/>
    <w:rsid w:val="00CB6A19"/>
    <w:rsid w:val="00CC760A"/>
    <w:rsid w:val="00CD37A0"/>
    <w:rsid w:val="00D2574C"/>
    <w:rsid w:val="00D53C7D"/>
    <w:rsid w:val="00D72EEB"/>
    <w:rsid w:val="00DA2A48"/>
    <w:rsid w:val="00DD2CC4"/>
    <w:rsid w:val="00DD782E"/>
    <w:rsid w:val="00DE5C26"/>
    <w:rsid w:val="00E0036D"/>
    <w:rsid w:val="00E813D4"/>
    <w:rsid w:val="00EA3E9F"/>
    <w:rsid w:val="00EA6D0A"/>
    <w:rsid w:val="00EC1FC4"/>
    <w:rsid w:val="00EC2143"/>
    <w:rsid w:val="00ED6646"/>
    <w:rsid w:val="00EF3051"/>
    <w:rsid w:val="00F15284"/>
    <w:rsid w:val="00F1721C"/>
    <w:rsid w:val="00F21098"/>
    <w:rsid w:val="00F266A1"/>
    <w:rsid w:val="00F36587"/>
    <w:rsid w:val="00F434A7"/>
    <w:rsid w:val="00F51279"/>
    <w:rsid w:val="00F536D1"/>
    <w:rsid w:val="00F615F8"/>
    <w:rsid w:val="00F66184"/>
    <w:rsid w:val="00F72EF0"/>
    <w:rsid w:val="00F76AA4"/>
    <w:rsid w:val="00F90D54"/>
    <w:rsid w:val="00FA0D8B"/>
    <w:rsid w:val="00FA3D50"/>
    <w:rsid w:val="00FB2031"/>
    <w:rsid w:val="00FE2B3F"/>
    <w:rsid w:val="00FE2C9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93201C"/>
  <w15:docId w15:val="{D310BBB2-D6CB-4E4C-8B99-2F4C90E6B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US" w:bidi="ar-SA"/>
      </w:rPr>
    </w:rPrDefault>
    <w:pPrDefault/>
  </w:docDefaults>
  <w:latentStyles w:defLockedState="0" w:defUIPriority="99" w:defSemiHidden="0" w:defUnhideWhenUsed="0" w:defQFormat="0" w:count="376">
    <w:lsdException w:name="heading 1" w:uiPriority="0"/>
    <w:lsdException w:name="heading 2" w:uiPriority="0"/>
    <w:lsdException w:name="toc 1" w:uiPriority="0"/>
    <w:lsdException w:name="footer" w:uiPriority="0"/>
    <w:lsdException w:name="List Number 2" w:uiPriority="0"/>
    <w:lsdException w:name="Title" w:uiPriority="0" w:qFormat="1"/>
    <w:lsdException w:name="Body Text" w:uiPriority="0"/>
    <w:lsdException w:name="Body Text Indent" w:uiPriority="0"/>
    <w:lsdException w:name="Body Text 2" w:uiPriority="0"/>
    <w:lsdException w:name="Body Text 3" w:uiPriority="0"/>
    <w:lsdException w:name="Hyperlink" w:uiPriority="0"/>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mart Link" w:semiHidden="1" w:unhideWhenUsed="1"/>
  </w:latentStyles>
  <w:style w:type="paragraph" w:default="1" w:styleId="Normln">
    <w:name w:val="Normal"/>
    <w:qFormat/>
    <w:rsid w:val="008361F9"/>
    <w:pPr>
      <w:spacing w:after="160" w:line="300" w:lineRule="auto"/>
    </w:pPr>
    <w:rPr>
      <w:sz w:val="21"/>
      <w:lang w:val="cs-CZ"/>
    </w:rPr>
  </w:style>
  <w:style w:type="paragraph" w:styleId="Nadpis1">
    <w:name w:val="heading 1"/>
    <w:basedOn w:val="Normln"/>
    <w:next w:val="Normln"/>
    <w:link w:val="Nadpis1Char"/>
    <w:qFormat/>
    <w:rsid w:val="001B3490"/>
    <w:pPr>
      <w:keepNext/>
      <w:numPr>
        <w:numId w:val="1"/>
      </w:numPr>
      <w:spacing w:before="240" w:after="60"/>
      <w:outlineLvl w:val="0"/>
    </w:pPr>
    <w:rPr>
      <w:rFonts w:cstheme="majorBidi"/>
      <w:b/>
      <w:bCs/>
      <w:kern w:val="32"/>
      <w:sz w:val="32"/>
      <w:szCs w:val="32"/>
    </w:rPr>
  </w:style>
  <w:style w:type="paragraph" w:styleId="Nadpis2">
    <w:name w:val="heading 2"/>
    <w:basedOn w:val="Normln"/>
    <w:next w:val="Normln"/>
    <w:link w:val="Nadpis2Char"/>
    <w:unhideWhenUsed/>
    <w:qFormat/>
    <w:rsid w:val="001B3490"/>
    <w:pPr>
      <w:keepNext/>
      <w:numPr>
        <w:ilvl w:val="1"/>
        <w:numId w:val="1"/>
      </w:numPr>
      <w:spacing w:before="240" w:after="60"/>
      <w:outlineLvl w:val="1"/>
    </w:pPr>
    <w:rPr>
      <w:rFonts w:cstheme="majorBidi"/>
      <w:b/>
      <w:bCs/>
      <w:i/>
      <w:iCs/>
      <w:sz w:val="28"/>
      <w:szCs w:val="28"/>
    </w:rPr>
  </w:style>
  <w:style w:type="paragraph" w:styleId="Nadpis3">
    <w:name w:val="heading 3"/>
    <w:basedOn w:val="Normln"/>
    <w:next w:val="Normln"/>
    <w:link w:val="Nadpis3Char"/>
    <w:uiPriority w:val="9"/>
    <w:unhideWhenUsed/>
    <w:qFormat/>
    <w:rsid w:val="001B3490"/>
    <w:pPr>
      <w:keepNext/>
      <w:numPr>
        <w:ilvl w:val="2"/>
        <w:numId w:val="1"/>
      </w:numPr>
      <w:spacing w:before="240" w:after="60"/>
      <w:outlineLvl w:val="2"/>
    </w:pPr>
    <w:rPr>
      <w:rFonts w:cstheme="majorBidi"/>
      <w:b/>
      <w:bCs/>
      <w:sz w:val="26"/>
      <w:szCs w:val="26"/>
    </w:rPr>
  </w:style>
  <w:style w:type="paragraph" w:styleId="Nadpis4">
    <w:name w:val="heading 4"/>
    <w:basedOn w:val="Normln"/>
    <w:next w:val="Normln"/>
    <w:link w:val="Nadpis4Char"/>
    <w:uiPriority w:val="9"/>
    <w:semiHidden/>
    <w:unhideWhenUsed/>
    <w:qFormat/>
    <w:rsid w:val="001B3490"/>
    <w:pPr>
      <w:keepNext/>
      <w:numPr>
        <w:ilvl w:val="3"/>
        <w:numId w:val="1"/>
      </w:numPr>
      <w:spacing w:before="240" w:after="60"/>
      <w:outlineLvl w:val="3"/>
    </w:pPr>
    <w:rPr>
      <w:rFonts w:cstheme="minorBidi"/>
      <w:b/>
      <w:bCs/>
      <w:sz w:val="28"/>
      <w:szCs w:val="28"/>
    </w:rPr>
  </w:style>
  <w:style w:type="paragraph" w:styleId="Nadpis5">
    <w:name w:val="heading 5"/>
    <w:basedOn w:val="Normln"/>
    <w:next w:val="Normln"/>
    <w:link w:val="Nadpis5Char"/>
    <w:uiPriority w:val="9"/>
    <w:semiHidden/>
    <w:unhideWhenUsed/>
    <w:qFormat/>
    <w:rsid w:val="001B3490"/>
    <w:pPr>
      <w:numPr>
        <w:ilvl w:val="4"/>
        <w:numId w:val="1"/>
      </w:numPr>
      <w:spacing w:before="240" w:after="60"/>
      <w:outlineLvl w:val="4"/>
    </w:pPr>
    <w:rPr>
      <w:rFonts w:cstheme="minorBidi"/>
      <w:b/>
      <w:bCs/>
      <w:i/>
      <w:iCs/>
      <w:sz w:val="26"/>
      <w:szCs w:val="26"/>
    </w:rPr>
  </w:style>
  <w:style w:type="paragraph" w:styleId="Nadpis6">
    <w:name w:val="heading 6"/>
    <w:basedOn w:val="Normln"/>
    <w:next w:val="Normln"/>
    <w:link w:val="Nadpis6Char"/>
    <w:qFormat/>
    <w:rsid w:val="001B3490"/>
    <w:pPr>
      <w:numPr>
        <w:ilvl w:val="5"/>
        <w:numId w:val="1"/>
      </w:numPr>
      <w:spacing w:before="240" w:after="60"/>
      <w:outlineLvl w:val="5"/>
    </w:pPr>
    <w:rPr>
      <w:b/>
      <w:bCs/>
      <w:sz w:val="22"/>
      <w:szCs w:val="22"/>
    </w:rPr>
  </w:style>
  <w:style w:type="paragraph" w:styleId="Nadpis7">
    <w:name w:val="heading 7"/>
    <w:basedOn w:val="Normln"/>
    <w:next w:val="Normln"/>
    <w:link w:val="Nadpis7Char"/>
    <w:uiPriority w:val="9"/>
    <w:semiHidden/>
    <w:unhideWhenUsed/>
    <w:qFormat/>
    <w:rsid w:val="001B3490"/>
    <w:pPr>
      <w:numPr>
        <w:ilvl w:val="6"/>
        <w:numId w:val="1"/>
      </w:numPr>
      <w:spacing w:before="240" w:after="60"/>
      <w:outlineLvl w:val="6"/>
    </w:pPr>
    <w:rPr>
      <w:rFonts w:cstheme="minorBidi"/>
      <w:sz w:val="24"/>
      <w:szCs w:val="24"/>
    </w:rPr>
  </w:style>
  <w:style w:type="paragraph" w:styleId="Nadpis8">
    <w:name w:val="heading 8"/>
    <w:basedOn w:val="Normln"/>
    <w:next w:val="Normln"/>
    <w:link w:val="Nadpis8Char"/>
    <w:uiPriority w:val="9"/>
    <w:semiHidden/>
    <w:unhideWhenUsed/>
    <w:qFormat/>
    <w:rsid w:val="001B3490"/>
    <w:pPr>
      <w:numPr>
        <w:ilvl w:val="7"/>
        <w:numId w:val="1"/>
      </w:numPr>
      <w:spacing w:before="240" w:after="60"/>
      <w:outlineLvl w:val="7"/>
    </w:pPr>
    <w:rPr>
      <w:rFonts w:cstheme="minorBidi"/>
      <w:i/>
      <w:iCs/>
      <w:sz w:val="24"/>
      <w:szCs w:val="24"/>
    </w:rPr>
  </w:style>
  <w:style w:type="paragraph" w:styleId="Nadpis9">
    <w:name w:val="heading 9"/>
    <w:basedOn w:val="Normln"/>
    <w:next w:val="Normln"/>
    <w:link w:val="Nadpis9Char"/>
    <w:uiPriority w:val="9"/>
    <w:semiHidden/>
    <w:unhideWhenUsed/>
    <w:qFormat/>
    <w:rsid w:val="001B3490"/>
    <w:pPr>
      <w:numPr>
        <w:ilvl w:val="8"/>
        <w:numId w:val="1"/>
      </w:numPr>
      <w:spacing w:before="240" w:after="60"/>
      <w:outlineLvl w:val="8"/>
    </w:pPr>
    <w:rPr>
      <w:rFonts w:cstheme="majorBidi"/>
      <w:sz w:val="22"/>
      <w:szCs w:val="22"/>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1B3490"/>
    <w:rPr>
      <w:rFonts w:ascii="Arial" w:eastAsia="Arial" w:hAnsi="Arial" w:cstheme="majorBidi"/>
      <w:b/>
      <w:bCs/>
      <w:kern w:val="32"/>
      <w:sz w:val="32"/>
      <w:szCs w:val="32"/>
    </w:rPr>
  </w:style>
  <w:style w:type="character" w:customStyle="1" w:styleId="Nadpis2Char">
    <w:name w:val="Nadpis 2 Char"/>
    <w:basedOn w:val="Standardnpsmoodstavce"/>
    <w:link w:val="Nadpis2"/>
    <w:uiPriority w:val="9"/>
    <w:semiHidden/>
    <w:rsid w:val="001B3490"/>
    <w:rPr>
      <w:rFonts w:ascii="Arial" w:eastAsia="Arial" w:hAnsi="Arial" w:cstheme="majorBidi"/>
      <w:b/>
      <w:bCs/>
      <w:i/>
      <w:iCs/>
      <w:sz w:val="28"/>
      <w:szCs w:val="28"/>
    </w:rPr>
  </w:style>
  <w:style w:type="character" w:customStyle="1" w:styleId="Nadpis3Char">
    <w:name w:val="Nadpis 3 Char"/>
    <w:basedOn w:val="Standardnpsmoodstavce"/>
    <w:link w:val="Nadpis3"/>
    <w:uiPriority w:val="9"/>
    <w:rsid w:val="001B3490"/>
    <w:rPr>
      <w:rFonts w:ascii="Arial" w:eastAsia="Arial" w:hAnsi="Arial" w:cstheme="majorBidi"/>
      <w:b/>
      <w:bCs/>
      <w:sz w:val="26"/>
      <w:szCs w:val="26"/>
    </w:rPr>
  </w:style>
  <w:style w:type="character" w:customStyle="1" w:styleId="Nadpis4Char">
    <w:name w:val="Nadpis 4 Char"/>
    <w:basedOn w:val="Standardnpsmoodstavce"/>
    <w:link w:val="Nadpis4"/>
    <w:uiPriority w:val="9"/>
    <w:semiHidden/>
    <w:rsid w:val="001B3490"/>
    <w:rPr>
      <w:rFonts w:ascii="Arial" w:eastAsia="Arial" w:hAnsi="Arial" w:cstheme="minorBidi"/>
      <w:b/>
      <w:bCs/>
      <w:sz w:val="28"/>
      <w:szCs w:val="28"/>
    </w:rPr>
  </w:style>
  <w:style w:type="character" w:customStyle="1" w:styleId="Nadpis5Char">
    <w:name w:val="Nadpis 5 Char"/>
    <w:basedOn w:val="Standardnpsmoodstavce"/>
    <w:link w:val="Nadpis5"/>
    <w:uiPriority w:val="9"/>
    <w:semiHidden/>
    <w:rsid w:val="001B3490"/>
    <w:rPr>
      <w:rFonts w:ascii="Arial" w:eastAsia="Arial" w:hAnsi="Arial" w:cstheme="minorBidi"/>
      <w:b/>
      <w:bCs/>
      <w:i/>
      <w:iCs/>
      <w:sz w:val="26"/>
      <w:szCs w:val="26"/>
    </w:rPr>
  </w:style>
  <w:style w:type="character" w:customStyle="1" w:styleId="Nadpis6Char">
    <w:name w:val="Nadpis 6 Char"/>
    <w:basedOn w:val="Standardnpsmoodstavce"/>
    <w:link w:val="Nadpis6"/>
    <w:rsid w:val="001B3490"/>
    <w:rPr>
      <w:b/>
      <w:bCs/>
      <w:sz w:val="22"/>
      <w:szCs w:val="22"/>
    </w:rPr>
  </w:style>
  <w:style w:type="character" w:customStyle="1" w:styleId="Nadpis7Char">
    <w:name w:val="Nadpis 7 Char"/>
    <w:basedOn w:val="Standardnpsmoodstavce"/>
    <w:link w:val="Nadpis7"/>
    <w:uiPriority w:val="9"/>
    <w:semiHidden/>
    <w:rsid w:val="001B3490"/>
    <w:rPr>
      <w:rFonts w:ascii="Arial" w:eastAsia="Arial" w:hAnsi="Arial" w:cstheme="minorBidi"/>
      <w:sz w:val="24"/>
      <w:szCs w:val="24"/>
    </w:rPr>
  </w:style>
  <w:style w:type="character" w:customStyle="1" w:styleId="Nadpis8Char">
    <w:name w:val="Nadpis 8 Char"/>
    <w:basedOn w:val="Standardnpsmoodstavce"/>
    <w:link w:val="Nadpis8"/>
    <w:uiPriority w:val="9"/>
    <w:semiHidden/>
    <w:rsid w:val="001B3490"/>
    <w:rPr>
      <w:rFonts w:ascii="Arial" w:eastAsia="Arial" w:hAnsi="Arial" w:cstheme="minorBidi"/>
      <w:i/>
      <w:iCs/>
      <w:sz w:val="24"/>
      <w:szCs w:val="24"/>
    </w:rPr>
  </w:style>
  <w:style w:type="character" w:customStyle="1" w:styleId="Nadpis9Char">
    <w:name w:val="Nadpis 9 Char"/>
    <w:basedOn w:val="Standardnpsmoodstavce"/>
    <w:link w:val="Nadpis9"/>
    <w:uiPriority w:val="9"/>
    <w:semiHidden/>
    <w:rsid w:val="001B3490"/>
    <w:rPr>
      <w:rFonts w:ascii="Arial" w:eastAsia="Arial" w:hAnsi="Arial" w:cstheme="majorBidi"/>
      <w:sz w:val="22"/>
      <w:szCs w:val="22"/>
    </w:rPr>
  </w:style>
  <w:style w:type="character" w:styleId="Zstupntext">
    <w:name w:val="Placeholder Text"/>
    <w:basedOn w:val="Standardnpsmoodstavce"/>
    <w:uiPriority w:val="99"/>
    <w:semiHidden/>
    <w:rsid w:val="00544407"/>
    <w:rPr>
      <w:color w:val="808080"/>
    </w:rPr>
  </w:style>
  <w:style w:type="character" w:styleId="Hypertextovodkaz">
    <w:name w:val="Hyperlink"/>
    <w:basedOn w:val="Standardnpsmoodstavce"/>
    <w:unhideWhenUsed/>
    <w:rsid w:val="003F0A9A"/>
    <w:rPr>
      <w:color w:val="0000FF" w:themeColor="hyperlink"/>
      <w:u w:val="single"/>
    </w:rPr>
  </w:style>
  <w:style w:type="paragraph" w:styleId="Textbubliny">
    <w:name w:val="Balloon Text"/>
    <w:basedOn w:val="Normln"/>
    <w:link w:val="TextbublinyChar"/>
    <w:uiPriority w:val="99"/>
    <w:semiHidden/>
    <w:unhideWhenUsed/>
    <w:rsid w:val="002F4F5B"/>
    <w:rPr>
      <w:sz w:val="18"/>
      <w:szCs w:val="18"/>
    </w:rPr>
  </w:style>
  <w:style w:type="character" w:customStyle="1" w:styleId="TextbublinyChar">
    <w:name w:val="Text bubliny Char"/>
    <w:basedOn w:val="Standardnpsmoodstavce"/>
    <w:link w:val="Textbubliny"/>
    <w:uiPriority w:val="99"/>
    <w:semiHidden/>
    <w:rsid w:val="002F4F5B"/>
    <w:rPr>
      <w:rFonts w:ascii="Arial" w:eastAsia="Arial" w:hAnsi="Arial" w:cs="Arial"/>
      <w:sz w:val="18"/>
      <w:szCs w:val="18"/>
    </w:rPr>
  </w:style>
  <w:style w:type="paragraph" w:styleId="Zhlav">
    <w:name w:val="header"/>
    <w:basedOn w:val="Normln"/>
    <w:link w:val="ZhlavChar"/>
    <w:uiPriority w:val="99"/>
    <w:unhideWhenUsed/>
    <w:rsid w:val="002F4F5B"/>
    <w:pPr>
      <w:tabs>
        <w:tab w:val="center" w:pos="4536"/>
        <w:tab w:val="right" w:pos="9072"/>
      </w:tabs>
    </w:pPr>
  </w:style>
  <w:style w:type="character" w:customStyle="1" w:styleId="ZhlavChar">
    <w:name w:val="Záhlaví Char"/>
    <w:basedOn w:val="Standardnpsmoodstavce"/>
    <w:link w:val="Zhlav"/>
    <w:uiPriority w:val="99"/>
    <w:rsid w:val="002F4F5B"/>
  </w:style>
  <w:style w:type="paragraph" w:styleId="Zpat">
    <w:name w:val="footer"/>
    <w:basedOn w:val="Normln"/>
    <w:link w:val="ZpatChar"/>
    <w:unhideWhenUsed/>
    <w:rsid w:val="002F4F5B"/>
    <w:pPr>
      <w:tabs>
        <w:tab w:val="center" w:pos="4536"/>
        <w:tab w:val="right" w:pos="9072"/>
      </w:tabs>
    </w:pPr>
  </w:style>
  <w:style w:type="character" w:customStyle="1" w:styleId="ZpatChar">
    <w:name w:val="Zápatí Char"/>
    <w:basedOn w:val="Standardnpsmoodstavce"/>
    <w:link w:val="Zpat"/>
    <w:uiPriority w:val="99"/>
    <w:rsid w:val="002F4F5B"/>
  </w:style>
  <w:style w:type="paragraph" w:styleId="Zkladntextodsazen">
    <w:name w:val="Body Text Indent"/>
    <w:basedOn w:val="Normln"/>
    <w:link w:val="ZkladntextodsazenChar"/>
    <w:rsid w:val="00057958"/>
    <w:pPr>
      <w:spacing w:after="0" w:line="240" w:lineRule="auto"/>
      <w:ind w:left="465"/>
      <w:jc w:val="both"/>
    </w:pPr>
    <w:rPr>
      <w:rFonts w:ascii="Times New Roman" w:eastAsia="Times New Roman" w:hAnsi="Times New Roman" w:cs="Times New Roman"/>
      <w:bCs/>
      <w:sz w:val="24"/>
      <w:szCs w:val="24"/>
      <w:lang w:eastAsia="cs-CZ"/>
    </w:rPr>
  </w:style>
  <w:style w:type="character" w:customStyle="1" w:styleId="ZkladntextodsazenChar">
    <w:name w:val="Základní text odsazený Char"/>
    <w:basedOn w:val="Standardnpsmoodstavce"/>
    <w:link w:val="Zkladntextodsazen"/>
    <w:rsid w:val="00057958"/>
    <w:rPr>
      <w:rFonts w:ascii="Times New Roman" w:eastAsia="Times New Roman" w:hAnsi="Times New Roman" w:cs="Times New Roman"/>
      <w:bCs/>
      <w:sz w:val="24"/>
      <w:szCs w:val="24"/>
      <w:lang w:val="cs-CZ" w:eastAsia="cs-CZ"/>
    </w:rPr>
  </w:style>
  <w:style w:type="paragraph" w:styleId="Zkladntext">
    <w:name w:val="Body Text"/>
    <w:basedOn w:val="Normln"/>
    <w:link w:val="ZkladntextChar"/>
    <w:rsid w:val="00057958"/>
    <w:pPr>
      <w:spacing w:after="0" w:line="240" w:lineRule="auto"/>
      <w:jc w:val="both"/>
    </w:pPr>
    <w:rPr>
      <w:rFonts w:ascii="Times New Roman" w:eastAsia="Times New Roman" w:hAnsi="Times New Roman" w:cs="Times New Roman"/>
      <w:sz w:val="24"/>
      <w:lang w:eastAsia="cs-CZ"/>
    </w:rPr>
  </w:style>
  <w:style w:type="character" w:customStyle="1" w:styleId="ZkladntextChar">
    <w:name w:val="Základní text Char"/>
    <w:basedOn w:val="Standardnpsmoodstavce"/>
    <w:link w:val="Zkladntext"/>
    <w:rsid w:val="00057958"/>
    <w:rPr>
      <w:rFonts w:ascii="Times New Roman" w:eastAsia="Times New Roman" w:hAnsi="Times New Roman" w:cs="Times New Roman"/>
      <w:sz w:val="24"/>
      <w:lang w:val="cs-CZ" w:eastAsia="cs-CZ"/>
    </w:rPr>
  </w:style>
  <w:style w:type="paragraph" w:styleId="Zkladntext2">
    <w:name w:val="Body Text 2"/>
    <w:basedOn w:val="Normln"/>
    <w:link w:val="Zkladntext2Char"/>
    <w:rsid w:val="00057958"/>
    <w:pPr>
      <w:spacing w:after="0" w:line="240" w:lineRule="auto"/>
      <w:jc w:val="both"/>
    </w:pPr>
    <w:rPr>
      <w:rFonts w:ascii="Times New Roman" w:eastAsia="Times New Roman" w:hAnsi="Times New Roman" w:cs="Times New Roman"/>
      <w:sz w:val="28"/>
      <w:lang w:eastAsia="cs-CZ"/>
    </w:rPr>
  </w:style>
  <w:style w:type="character" w:customStyle="1" w:styleId="Zkladntext2Char">
    <w:name w:val="Základní text 2 Char"/>
    <w:basedOn w:val="Standardnpsmoodstavce"/>
    <w:link w:val="Zkladntext2"/>
    <w:rsid w:val="00057958"/>
    <w:rPr>
      <w:rFonts w:ascii="Times New Roman" w:eastAsia="Times New Roman" w:hAnsi="Times New Roman" w:cs="Times New Roman"/>
      <w:sz w:val="28"/>
      <w:lang w:val="cs-CZ" w:eastAsia="cs-CZ"/>
    </w:rPr>
  </w:style>
  <w:style w:type="paragraph" w:styleId="Zkladntext3">
    <w:name w:val="Body Text 3"/>
    <w:basedOn w:val="Normln"/>
    <w:link w:val="Zkladntext3Char"/>
    <w:rsid w:val="00057958"/>
    <w:pPr>
      <w:spacing w:after="0" w:line="240" w:lineRule="auto"/>
      <w:jc w:val="both"/>
    </w:pPr>
    <w:rPr>
      <w:rFonts w:ascii="Times New Roman" w:eastAsia="Times New Roman" w:hAnsi="Times New Roman" w:cs="Times New Roman"/>
      <w:color w:val="FF0000"/>
      <w:sz w:val="24"/>
      <w:lang w:eastAsia="cs-CZ"/>
    </w:rPr>
  </w:style>
  <w:style w:type="character" w:customStyle="1" w:styleId="Zkladntext3Char">
    <w:name w:val="Základní text 3 Char"/>
    <w:basedOn w:val="Standardnpsmoodstavce"/>
    <w:link w:val="Zkladntext3"/>
    <w:rsid w:val="00057958"/>
    <w:rPr>
      <w:rFonts w:ascii="Times New Roman" w:eastAsia="Times New Roman" w:hAnsi="Times New Roman" w:cs="Times New Roman"/>
      <w:color w:val="FF0000"/>
      <w:sz w:val="24"/>
      <w:lang w:val="cs-CZ" w:eastAsia="cs-CZ"/>
    </w:rPr>
  </w:style>
  <w:style w:type="paragraph" w:styleId="Nzev">
    <w:name w:val="Title"/>
    <w:basedOn w:val="Normln"/>
    <w:link w:val="NzevChar"/>
    <w:qFormat/>
    <w:rsid w:val="00057958"/>
    <w:pPr>
      <w:spacing w:after="0" w:line="240" w:lineRule="auto"/>
      <w:jc w:val="center"/>
    </w:pPr>
    <w:rPr>
      <w:rFonts w:ascii="Times New Roman" w:eastAsia="Times New Roman" w:hAnsi="Times New Roman" w:cs="Times New Roman"/>
      <w:b/>
      <w:bCs/>
      <w:sz w:val="28"/>
      <w:szCs w:val="24"/>
      <w:lang w:eastAsia="cs-CZ"/>
    </w:rPr>
  </w:style>
  <w:style w:type="character" w:customStyle="1" w:styleId="NzevChar">
    <w:name w:val="Název Char"/>
    <w:basedOn w:val="Standardnpsmoodstavce"/>
    <w:link w:val="Nzev"/>
    <w:rsid w:val="00057958"/>
    <w:rPr>
      <w:rFonts w:ascii="Times New Roman" w:eastAsia="Times New Roman" w:hAnsi="Times New Roman" w:cs="Times New Roman"/>
      <w:b/>
      <w:bCs/>
      <w:sz w:val="28"/>
      <w:szCs w:val="24"/>
      <w:lang w:val="cs-CZ" w:eastAsia="cs-CZ"/>
    </w:rPr>
  </w:style>
  <w:style w:type="paragraph" w:styleId="Zkladntextodsazen3">
    <w:name w:val="Body Text Indent 3"/>
    <w:basedOn w:val="Normln"/>
    <w:link w:val="Zkladntextodsazen3Char"/>
    <w:uiPriority w:val="99"/>
    <w:unhideWhenUsed/>
    <w:rsid w:val="00057958"/>
    <w:pPr>
      <w:spacing w:after="120" w:line="240" w:lineRule="auto"/>
      <w:ind w:left="283"/>
    </w:pPr>
    <w:rPr>
      <w:rFonts w:ascii="Times New Roman" w:eastAsia="Times New Roman" w:hAnsi="Times New Roman" w:cs="Times New Roman"/>
      <w:sz w:val="16"/>
      <w:szCs w:val="16"/>
      <w:lang w:eastAsia="cs-CZ"/>
    </w:rPr>
  </w:style>
  <w:style w:type="character" w:customStyle="1" w:styleId="Zkladntextodsazen3Char">
    <w:name w:val="Základní text odsazený 3 Char"/>
    <w:basedOn w:val="Standardnpsmoodstavce"/>
    <w:link w:val="Zkladntextodsazen3"/>
    <w:uiPriority w:val="99"/>
    <w:rsid w:val="00057958"/>
    <w:rPr>
      <w:rFonts w:ascii="Times New Roman" w:eastAsia="Times New Roman" w:hAnsi="Times New Roman" w:cs="Times New Roman"/>
      <w:sz w:val="16"/>
      <w:szCs w:val="16"/>
      <w:lang w:val="cs-CZ" w:eastAsia="cs-CZ"/>
    </w:rPr>
  </w:style>
  <w:style w:type="paragraph" w:styleId="Odstavecseseznamem">
    <w:name w:val="List Paragraph"/>
    <w:basedOn w:val="Normln"/>
    <w:uiPriority w:val="34"/>
    <w:qFormat/>
    <w:rsid w:val="00057958"/>
    <w:pPr>
      <w:spacing w:after="0" w:line="240" w:lineRule="auto"/>
      <w:ind w:left="708"/>
    </w:pPr>
    <w:rPr>
      <w:rFonts w:ascii="Times New Roman" w:eastAsia="Times New Roman" w:hAnsi="Times New Roman" w:cs="Times New Roman"/>
      <w:sz w:val="24"/>
      <w:szCs w:val="24"/>
      <w:lang w:eastAsia="cs-CZ"/>
    </w:rPr>
  </w:style>
  <w:style w:type="paragraph" w:customStyle="1" w:styleId="p1">
    <w:name w:val="p1"/>
    <w:basedOn w:val="Normln"/>
    <w:rsid w:val="00057958"/>
    <w:pPr>
      <w:spacing w:after="0" w:line="240" w:lineRule="auto"/>
    </w:pPr>
    <w:rPr>
      <w:rFonts w:eastAsia="Times New Roman"/>
      <w:sz w:val="20"/>
      <w:lang w:eastAsia="cs-CZ"/>
    </w:rPr>
  </w:style>
  <w:style w:type="character" w:customStyle="1" w:styleId="s1">
    <w:name w:val="s1"/>
    <w:rsid w:val="00057958"/>
  </w:style>
  <w:style w:type="character" w:styleId="Odkaznakoment">
    <w:name w:val="annotation reference"/>
    <w:uiPriority w:val="99"/>
    <w:unhideWhenUsed/>
    <w:rsid w:val="00057958"/>
    <w:rPr>
      <w:sz w:val="18"/>
      <w:szCs w:val="18"/>
    </w:rPr>
  </w:style>
  <w:style w:type="paragraph" w:styleId="Textkomente">
    <w:name w:val="annotation text"/>
    <w:basedOn w:val="Normln"/>
    <w:link w:val="TextkomenteChar"/>
    <w:uiPriority w:val="99"/>
    <w:unhideWhenUsed/>
    <w:rsid w:val="00057958"/>
    <w:pPr>
      <w:spacing w:after="0" w:line="240" w:lineRule="auto"/>
    </w:pPr>
    <w:rPr>
      <w:rFonts w:ascii="Times New Roman" w:eastAsia="Times New Roman" w:hAnsi="Times New Roman" w:cs="Times New Roman"/>
      <w:sz w:val="24"/>
      <w:szCs w:val="24"/>
      <w:lang w:eastAsia="cs-CZ"/>
    </w:rPr>
  </w:style>
  <w:style w:type="character" w:customStyle="1" w:styleId="TextkomenteChar">
    <w:name w:val="Text komentáře Char"/>
    <w:basedOn w:val="Standardnpsmoodstavce"/>
    <w:link w:val="Textkomente"/>
    <w:uiPriority w:val="99"/>
    <w:rsid w:val="00057958"/>
    <w:rPr>
      <w:rFonts w:ascii="Times New Roman" w:eastAsia="Times New Roman" w:hAnsi="Times New Roman" w:cs="Times New Roman"/>
      <w:sz w:val="24"/>
      <w:szCs w:val="24"/>
      <w:lang w:val="cs-CZ" w:eastAsia="cs-CZ"/>
    </w:rPr>
  </w:style>
  <w:style w:type="paragraph" w:customStyle="1" w:styleId="Stednmka1zvraznn21">
    <w:name w:val="Střední mřížka 1 – zvýraznění 21"/>
    <w:basedOn w:val="Normln"/>
    <w:uiPriority w:val="34"/>
    <w:qFormat/>
    <w:rsid w:val="00057958"/>
    <w:pPr>
      <w:suppressAutoHyphens/>
      <w:spacing w:after="0" w:line="240" w:lineRule="auto"/>
      <w:ind w:left="720"/>
      <w:contextualSpacing/>
    </w:pPr>
    <w:rPr>
      <w:rFonts w:ascii="Times New Roman" w:eastAsia="Times New Roman" w:hAnsi="Times New Roman" w:cs="Times New Roman"/>
      <w:sz w:val="24"/>
      <w:szCs w:val="24"/>
      <w:lang w:eastAsia="ar-SA"/>
    </w:rPr>
  </w:style>
  <w:style w:type="character" w:customStyle="1" w:styleId="platne1">
    <w:name w:val="platne1"/>
    <w:uiPriority w:val="99"/>
    <w:rsid w:val="00057958"/>
  </w:style>
  <w:style w:type="paragraph" w:styleId="Pedmtkomente">
    <w:name w:val="annotation subject"/>
    <w:basedOn w:val="Textkomente"/>
    <w:next w:val="Textkomente"/>
    <w:link w:val="PedmtkomenteChar"/>
    <w:uiPriority w:val="99"/>
    <w:unhideWhenUsed/>
    <w:rsid w:val="00057958"/>
    <w:pPr>
      <w:spacing w:after="200"/>
    </w:pPr>
    <w:rPr>
      <w:rFonts w:asciiTheme="minorHAnsi" w:eastAsiaTheme="minorHAnsi" w:hAnsiTheme="minorHAnsi" w:cstheme="minorBidi"/>
      <w:b/>
      <w:bCs/>
      <w:sz w:val="20"/>
      <w:szCs w:val="20"/>
      <w:lang w:eastAsia="en-US"/>
    </w:rPr>
  </w:style>
  <w:style w:type="character" w:customStyle="1" w:styleId="PedmtkomenteChar">
    <w:name w:val="Předmět komentáře Char"/>
    <w:basedOn w:val="TextkomenteChar"/>
    <w:link w:val="Pedmtkomente"/>
    <w:uiPriority w:val="99"/>
    <w:rsid w:val="00057958"/>
    <w:rPr>
      <w:rFonts w:asciiTheme="minorHAnsi" w:eastAsiaTheme="minorHAnsi" w:hAnsiTheme="minorHAnsi" w:cstheme="minorBidi"/>
      <w:b/>
      <w:bCs/>
      <w:sz w:val="24"/>
      <w:szCs w:val="24"/>
      <w:lang w:val="cs-CZ" w:eastAsia="cs-CZ"/>
    </w:rPr>
  </w:style>
  <w:style w:type="paragraph" w:styleId="Obsah1">
    <w:name w:val="toc 1"/>
    <w:basedOn w:val="Normln"/>
    <w:next w:val="Normln"/>
    <w:autoRedefine/>
    <w:rsid w:val="00057958"/>
    <w:pPr>
      <w:keepNext/>
      <w:widowControl w:val="0"/>
      <w:tabs>
        <w:tab w:val="left" w:pos="284"/>
      </w:tabs>
      <w:suppressAutoHyphens/>
      <w:overflowPunct w:val="0"/>
      <w:autoSpaceDE w:val="0"/>
      <w:autoSpaceDN w:val="0"/>
      <w:adjustRightInd w:val="0"/>
      <w:spacing w:after="0" w:line="240" w:lineRule="auto"/>
      <w:jc w:val="center"/>
      <w:textAlignment w:val="baseline"/>
    </w:pPr>
    <w:rPr>
      <w:rFonts w:eastAsia="Times New Roman"/>
      <w:sz w:val="28"/>
      <w:lang w:eastAsia="cs-CZ"/>
    </w:rPr>
  </w:style>
  <w:style w:type="paragraph" w:customStyle="1" w:styleId="Odst15">
    <w:name w:val="Odst1.5"/>
    <w:basedOn w:val="Normln"/>
    <w:rsid w:val="00057958"/>
    <w:pPr>
      <w:overflowPunct w:val="0"/>
      <w:autoSpaceDE w:val="0"/>
      <w:autoSpaceDN w:val="0"/>
      <w:adjustRightInd w:val="0"/>
      <w:spacing w:after="0" w:line="240" w:lineRule="atLeast"/>
      <w:ind w:left="851" w:hanging="851"/>
      <w:jc w:val="both"/>
      <w:textAlignment w:val="baseline"/>
    </w:pPr>
    <w:rPr>
      <w:rFonts w:ascii="Palton EE" w:eastAsia="Times New Roman" w:hAnsi="Palton EE" w:cs="Times New Roman"/>
      <w:sz w:val="24"/>
      <w:lang w:eastAsia="cs-CZ"/>
    </w:rPr>
  </w:style>
  <w:style w:type="paragraph" w:styleId="slovanseznam2">
    <w:name w:val="List Number 2"/>
    <w:basedOn w:val="Normln"/>
    <w:rsid w:val="00057958"/>
    <w:pPr>
      <w:numPr>
        <w:numId w:val="23"/>
      </w:numPr>
      <w:tabs>
        <w:tab w:val="clear" w:pos="643"/>
      </w:tabs>
      <w:spacing w:after="0" w:line="240" w:lineRule="auto"/>
      <w:ind w:left="0" w:firstLine="0"/>
    </w:pPr>
    <w:rPr>
      <w:rFonts w:ascii="Times New Roman" w:eastAsia="Times New Roman" w:hAnsi="Times New Roman" w:cs="Times New Roman"/>
      <w:sz w:val="24"/>
      <w:szCs w:val="24"/>
      <w:lang w:eastAsia="cs-CZ"/>
    </w:rPr>
  </w:style>
  <w:style w:type="paragraph" w:customStyle="1" w:styleId="odst">
    <w:name w:val="Č. odst."/>
    <w:basedOn w:val="Normln"/>
    <w:rsid w:val="00057958"/>
    <w:pPr>
      <w:numPr>
        <w:ilvl w:val="1"/>
        <w:numId w:val="24"/>
      </w:numPr>
      <w:tabs>
        <w:tab w:val="clear" w:pos="624"/>
      </w:tabs>
      <w:spacing w:after="120" w:line="240" w:lineRule="auto"/>
      <w:ind w:left="0" w:firstLine="0"/>
      <w:jc w:val="both"/>
    </w:pPr>
    <w:rPr>
      <w:rFonts w:ascii="Times New Roman" w:eastAsia="Times New Roman" w:hAnsi="Times New Roman" w:cs="Times New Roman"/>
      <w:sz w:val="24"/>
      <w:lang w:eastAsia="cs-CZ"/>
    </w:rPr>
  </w:style>
  <w:style w:type="paragraph" w:customStyle="1" w:styleId="Nadpisl">
    <w:name w:val="Nadpis čl."/>
    <w:basedOn w:val="Nadpis4"/>
    <w:next w:val="odst"/>
    <w:rsid w:val="00057958"/>
    <w:pPr>
      <w:keepLines/>
      <w:numPr>
        <w:ilvl w:val="0"/>
        <w:numId w:val="24"/>
      </w:numPr>
      <w:spacing w:before="360" w:after="120" w:line="240" w:lineRule="auto"/>
      <w:jc w:val="center"/>
      <w:outlineLvl w:val="2"/>
    </w:pPr>
    <w:rPr>
      <w:rFonts w:ascii="Times New Roman" w:eastAsia="Times New Roman" w:hAnsi="Times New Roman" w:cs="Times New Roman"/>
      <w:bCs w:val="0"/>
      <w:sz w:val="24"/>
      <w:szCs w:val="20"/>
      <w:lang w:eastAsia="cs-CZ"/>
    </w:rPr>
  </w:style>
  <w:style w:type="paragraph" w:customStyle="1" w:styleId="odr">
    <w:name w:val="Č. odr."/>
    <w:basedOn w:val="Normln"/>
    <w:rsid w:val="00057958"/>
    <w:pPr>
      <w:numPr>
        <w:ilvl w:val="2"/>
        <w:numId w:val="24"/>
      </w:numPr>
      <w:spacing w:after="60" w:line="240" w:lineRule="atLeast"/>
      <w:jc w:val="both"/>
    </w:pPr>
    <w:rPr>
      <w:rFonts w:ascii="Times New Roman" w:eastAsia="Times New Roman" w:hAnsi="Times New Roman" w:cs="Times New Roman"/>
      <w:sz w:val="24"/>
      <w:lang w:eastAsia="cs-CZ"/>
    </w:rPr>
  </w:style>
  <w:style w:type="paragraph" w:customStyle="1" w:styleId="Texttabulky">
    <w:name w:val="Text tabulky"/>
    <w:basedOn w:val="Normln"/>
    <w:rsid w:val="00057958"/>
    <w:pPr>
      <w:keepNext/>
      <w:keepLines/>
      <w:overflowPunct w:val="0"/>
      <w:autoSpaceDE w:val="0"/>
      <w:autoSpaceDN w:val="0"/>
      <w:adjustRightInd w:val="0"/>
      <w:spacing w:after="0" w:line="240" w:lineRule="auto"/>
      <w:textAlignment w:val="baseline"/>
    </w:pPr>
    <w:rPr>
      <w:rFonts w:eastAsia="Times New Roman" w:cs="Times New Roman"/>
      <w:noProof/>
      <w:sz w:val="20"/>
      <w:lang w:eastAsia="cs-CZ"/>
    </w:rPr>
  </w:style>
  <w:style w:type="paragraph" w:customStyle="1" w:styleId="Odstavec">
    <w:name w:val="Odstavec"/>
    <w:basedOn w:val="Normln"/>
    <w:rsid w:val="00057958"/>
    <w:pPr>
      <w:widowControl w:val="0"/>
      <w:spacing w:after="120" w:line="240" w:lineRule="auto"/>
      <w:ind w:firstLine="567"/>
      <w:jc w:val="both"/>
    </w:pPr>
    <w:rPr>
      <w:rFonts w:ascii="Times New Roman" w:eastAsia="Times New Roman" w:hAnsi="Times New Roman" w:cs="Times New Roman"/>
      <w:sz w:val="24"/>
      <w:lang w:eastAsia="cs-CZ"/>
    </w:rPr>
  </w:style>
  <w:style w:type="paragraph" w:customStyle="1" w:styleId="Styl1">
    <w:name w:val="Styl1"/>
    <w:basedOn w:val="Normln"/>
    <w:rsid w:val="00057958"/>
    <w:pPr>
      <w:spacing w:after="0" w:line="240" w:lineRule="atLeast"/>
      <w:jc w:val="both"/>
    </w:pPr>
    <w:rPr>
      <w:rFonts w:ascii="Times New Roman" w:eastAsia="Times New Roman" w:hAnsi="Times New Roman" w:cs="Times New Roman"/>
      <w:sz w:val="24"/>
      <w:lang w:eastAsia="cs-CZ"/>
    </w:rPr>
  </w:style>
  <w:style w:type="paragraph" w:styleId="Zkladntextodsazen2">
    <w:name w:val="Body Text Indent 2"/>
    <w:basedOn w:val="Normln"/>
    <w:link w:val="Zkladntextodsazen2Char"/>
    <w:uiPriority w:val="99"/>
    <w:unhideWhenUsed/>
    <w:rsid w:val="00057958"/>
    <w:pPr>
      <w:spacing w:after="120" w:line="480" w:lineRule="auto"/>
      <w:ind w:left="283"/>
    </w:pPr>
    <w:rPr>
      <w:rFonts w:asciiTheme="minorHAnsi" w:eastAsiaTheme="minorHAnsi" w:hAnsiTheme="minorHAnsi" w:cstheme="minorBidi"/>
      <w:sz w:val="22"/>
      <w:szCs w:val="22"/>
    </w:rPr>
  </w:style>
  <w:style w:type="character" w:customStyle="1" w:styleId="Zkladntextodsazen2Char">
    <w:name w:val="Základní text odsazený 2 Char"/>
    <w:basedOn w:val="Standardnpsmoodstavce"/>
    <w:link w:val="Zkladntextodsazen2"/>
    <w:uiPriority w:val="99"/>
    <w:rsid w:val="00057958"/>
    <w:rPr>
      <w:rFonts w:asciiTheme="minorHAnsi" w:eastAsiaTheme="minorHAnsi" w:hAnsiTheme="minorHAnsi" w:cstheme="minorBidi"/>
      <w:sz w:val="22"/>
      <w:szCs w:val="22"/>
      <w:lang w:val="cs-CZ"/>
    </w:rPr>
  </w:style>
  <w:style w:type="paragraph" w:styleId="Bezmezer">
    <w:name w:val="No Spacing"/>
    <w:uiPriority w:val="1"/>
    <w:qFormat/>
    <w:rsid w:val="00057958"/>
    <w:rPr>
      <w:rFonts w:asciiTheme="minorHAnsi" w:eastAsiaTheme="minorHAnsi" w:hAnsiTheme="minorHAnsi" w:cstheme="minorBidi"/>
      <w:sz w:val="22"/>
      <w:szCs w:val="22"/>
      <w:lang w:val="cs-CZ"/>
    </w:rPr>
  </w:style>
  <w:style w:type="paragraph" w:customStyle="1" w:styleId="3Text10b">
    <w:name w:val="3. Text 10 b."/>
    <w:basedOn w:val="Normln"/>
    <w:qFormat/>
    <w:rsid w:val="00057958"/>
    <w:pPr>
      <w:numPr>
        <w:numId w:val="29"/>
      </w:numPr>
      <w:tabs>
        <w:tab w:val="clear" w:pos="360"/>
      </w:tabs>
      <w:spacing w:after="200" w:line="276" w:lineRule="auto"/>
      <w:ind w:left="0" w:firstLine="0"/>
      <w:jc w:val="both"/>
    </w:pPr>
    <w:rPr>
      <w:rFonts w:ascii="Calibri" w:eastAsia="SimSun" w:hAnsi="Calibri" w:cs="Times New Roman"/>
      <w:sz w:val="22"/>
      <w:szCs w:val="22"/>
      <w:lang w:eastAsia="cs-CZ"/>
    </w:rPr>
  </w:style>
  <w:style w:type="paragraph" w:customStyle="1" w:styleId="4Textvnoen10b">
    <w:name w:val="4. Text vnořený 10 b."/>
    <w:basedOn w:val="Normln"/>
    <w:qFormat/>
    <w:rsid w:val="00057958"/>
    <w:pPr>
      <w:numPr>
        <w:ilvl w:val="1"/>
        <w:numId w:val="29"/>
      </w:numPr>
      <w:tabs>
        <w:tab w:val="clear" w:pos="1070"/>
      </w:tabs>
      <w:spacing w:after="200" w:line="276" w:lineRule="auto"/>
      <w:ind w:left="0" w:firstLine="0"/>
      <w:jc w:val="both"/>
    </w:pPr>
    <w:rPr>
      <w:rFonts w:ascii="Calibri" w:eastAsia="SimSun" w:hAnsi="Calibri" w:cs="Times New Roman"/>
      <w:sz w:val="22"/>
      <w:szCs w:val="24"/>
      <w:lang w:eastAsia="cs-CZ"/>
    </w:rPr>
  </w:style>
  <w:style w:type="paragraph" w:customStyle="1" w:styleId="Default">
    <w:name w:val="Default"/>
    <w:rsid w:val="00057958"/>
    <w:pPr>
      <w:autoSpaceDE w:val="0"/>
      <w:autoSpaceDN w:val="0"/>
      <w:adjustRightInd w:val="0"/>
    </w:pPr>
    <w:rPr>
      <w:rFonts w:eastAsia="Calibri"/>
      <w:color w:val="000000"/>
      <w:sz w:val="24"/>
      <w:szCs w:val="24"/>
      <w:lang w:val="cs-CZ"/>
    </w:rPr>
  </w:style>
  <w:style w:type="character" w:styleId="Nevyeenzmnka">
    <w:name w:val="Unresolved Mention"/>
    <w:basedOn w:val="Standardnpsmoodstavce"/>
    <w:uiPriority w:val="99"/>
    <w:unhideWhenUsed/>
    <w:rsid w:val="00057958"/>
    <w:rPr>
      <w:color w:val="605E5C"/>
      <w:shd w:val="clear" w:color="auto" w:fill="E1DFDD"/>
    </w:rPr>
  </w:style>
  <w:style w:type="table" w:styleId="Mkatabulky">
    <w:name w:val="Table Grid"/>
    <w:basedOn w:val="Normlntabulka"/>
    <w:uiPriority w:val="59"/>
    <w:rsid w:val="00057958"/>
    <w:rPr>
      <w:rFonts w:asciiTheme="minorHAnsi" w:eastAsiaTheme="minorHAnsi" w:hAnsiTheme="minorHAnsi" w:cstheme="minorBid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iPriority w:val="99"/>
    <w:unhideWhenUsed/>
    <w:rsid w:val="00057958"/>
    <w:pPr>
      <w:spacing w:after="0" w:line="240" w:lineRule="auto"/>
    </w:pPr>
    <w:rPr>
      <w:rFonts w:ascii="Times New Roman" w:eastAsia="SimSun" w:hAnsi="Times New Roman" w:cs="Times New Roman"/>
      <w:sz w:val="20"/>
      <w:lang w:eastAsia="cs-CZ"/>
    </w:rPr>
  </w:style>
  <w:style w:type="character" w:customStyle="1" w:styleId="TextpoznpodarouChar">
    <w:name w:val="Text pozn. pod čarou Char"/>
    <w:basedOn w:val="Standardnpsmoodstavce"/>
    <w:link w:val="Textpoznpodarou"/>
    <w:uiPriority w:val="99"/>
    <w:rsid w:val="00057958"/>
    <w:rPr>
      <w:rFonts w:ascii="Times New Roman" w:eastAsia="SimSun" w:hAnsi="Times New Roman" w:cs="Times New Roman"/>
      <w:lang w:val="cs-CZ" w:eastAsia="cs-CZ"/>
    </w:rPr>
  </w:style>
  <w:style w:type="character" w:styleId="Znakapoznpodarou">
    <w:name w:val="footnote reference"/>
    <w:basedOn w:val="Standardnpsmoodstavce"/>
    <w:uiPriority w:val="99"/>
    <w:unhideWhenUsed/>
    <w:rsid w:val="00057958"/>
    <w:rPr>
      <w:vertAlign w:val="superscript"/>
    </w:rPr>
  </w:style>
  <w:style w:type="paragraph" w:customStyle="1" w:styleId="l5">
    <w:name w:val="l5"/>
    <w:basedOn w:val="Normln"/>
    <w:rsid w:val="00057958"/>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PromnnHTML">
    <w:name w:val="HTML Variable"/>
    <w:basedOn w:val="Standardnpsmoodstavce"/>
    <w:uiPriority w:val="99"/>
    <w:unhideWhenUsed/>
    <w:rsid w:val="00057958"/>
    <w:rPr>
      <w:i/>
      <w:iCs/>
    </w:rPr>
  </w:style>
  <w:style w:type="paragraph" w:customStyle="1" w:styleId="l6">
    <w:name w:val="l6"/>
    <w:basedOn w:val="Normln"/>
    <w:rsid w:val="00057958"/>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Revize">
    <w:name w:val="Revision"/>
    <w:hidden/>
    <w:uiPriority w:val="99"/>
    <w:rsid w:val="00920C3C"/>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aktury@plzenskateplarenska.cz"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ana.nakova@plzenskateplarenska.cz"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itka.navratilova@plzenskateplarenska.cz"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plzenskateplarenska.cz"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cela.tryskova\Downloads\hlavickovy_papir\word_sablona_online_hlavickoveho_papiru.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Arial"/>
        <a:cs typeface="Arial"/>
        <a:font script="Jpan" typeface="Arial"/>
        <a:font script="Hang" typeface="Arial"/>
        <a:font script="Hans" typeface="Arial"/>
        <a:font script="Hant" typeface="Arial"/>
        <a:font script="Arab" typeface="Arial"/>
        <a:font script="Hebr" typeface="Arial"/>
        <a:font script="Thai" typeface="Arial"/>
        <a:font script="Ethi" typeface="Arial"/>
        <a:font script="Beng" typeface="Arial"/>
        <a:font script="Gujr" typeface="Arial"/>
        <a:font script="Khmr" typeface="Arial"/>
        <a:font script="Knda" typeface="Arial"/>
        <a:font script="Guru" typeface="Arial"/>
        <a:font script="Cans" typeface="Arial"/>
        <a:font script="Cher" typeface="Arial"/>
        <a:font script="Yiii" typeface="Arial"/>
        <a:font script="Tibt" typeface="Arial"/>
        <a:font script="Thaa" typeface="Arial"/>
        <a:font script="Deva" typeface="Arial"/>
        <a:font script="Telu" typeface="Arial"/>
        <a:font script="Taml" typeface="Arial"/>
        <a:font script="Syrc" typeface="Arial"/>
        <a:font script="Orya" typeface="Arial"/>
        <a:font script="Mlym" typeface="Arial"/>
        <a:font script="Laoo" typeface="Arial"/>
        <a:font script="Sinh" typeface="Arial"/>
        <a:font script="Mong" typeface="Arial"/>
        <a:font script="Viet" typeface="Arial"/>
        <a:font script="Uigh" typeface="Arial"/>
      </a:majorFont>
      <a:minorFont>
        <a:latin typeface="Arial"/>
        <a:ea typeface="Arial"/>
        <a:cs typeface="Arial"/>
        <a:font script="Jpan" typeface="Arial"/>
        <a:font script="Hang" typeface="Arial"/>
        <a:font script="Hans" typeface="Arial"/>
        <a:font script="Hant" typeface="Arial"/>
        <a:font script="Arab" typeface="Arial"/>
        <a:font script="Hebr" typeface="Arial"/>
        <a:font script="Thai" typeface="Arial"/>
        <a:font script="Ethi" typeface="Arial"/>
        <a:font script="Beng" typeface="Arial"/>
        <a:font script="Gujr" typeface="Arial"/>
        <a:font script="Khmr" typeface="Arial"/>
        <a:font script="Knda" typeface="Arial"/>
        <a:font script="Guru" typeface="Arial"/>
        <a:font script="Cans" typeface="Arial"/>
        <a:font script="Cher" typeface="Arial"/>
        <a:font script="Yiii" typeface="Arial"/>
        <a:font script="Tibt" typeface="Arial"/>
        <a:font script="Thaa" typeface="Arial"/>
        <a:font script="Deva" typeface="Arial"/>
        <a:font script="Telu" typeface="Arial"/>
        <a:font script="Taml" typeface="Arial"/>
        <a:font script="Syrc" typeface="Arial"/>
        <a:font script="Orya" typeface="Arial"/>
        <a:font script="Mlym" typeface="Arial"/>
        <a:font script="Laoo" typeface="Arial"/>
        <a:font script="Sinh" typeface="Arial"/>
        <a:font script="Mong" typeface="Arial"/>
        <a:font script="Viet" typeface="Arial"/>
        <a:font script="Uigh"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4B5A46D4CC1A14B80E4B2482CEC0431" ma:contentTypeVersion="14" ma:contentTypeDescription="Vytvoří nový dokument" ma:contentTypeScope="" ma:versionID="eb11573ba66fdfe78e045294152e78d9">
  <xsd:schema xmlns:xsd="http://www.w3.org/2001/XMLSchema" xmlns:xs="http://www.w3.org/2001/XMLSchema" xmlns:p="http://schemas.microsoft.com/office/2006/metadata/properties" xmlns:ns2="8853e38c-61ea-4f22-9cd3-522cf6c7573f" xmlns:ns3="bc06f478-1ae6-471f-bd57-b73e86b80974" xmlns:ns4="b05f5dc8-49d1-4338-bb64-a487a3f542f6" targetNamespace="http://schemas.microsoft.com/office/2006/metadata/properties" ma:root="true" ma:fieldsID="00cd58c6173d0d060f0eb5021e756b94" ns2:_="" ns3:_="" ns4:_="">
    <xsd:import namespace="8853e38c-61ea-4f22-9cd3-522cf6c7573f"/>
    <xsd:import namespace="bc06f478-1ae6-471f-bd57-b73e86b80974"/>
    <xsd:import namespace="b05f5dc8-49d1-4338-bb64-a487a3f542f6"/>
    <xsd:element name="properties">
      <xsd:complexType>
        <xsd:sequence>
          <xsd:element name="documentManagement">
            <xsd:complexType>
              <xsd:all>
                <xsd:element ref="ns2:Popis" minOccurs="0"/>
                <xsd:element ref="ns2:Platn_x00e9__x0020_pro" minOccurs="0"/>
                <xsd:element ref="ns2:Platn_x00e9__x0020_od" minOccurs="0"/>
                <xsd:element ref="ns3:Platn_x00e9__x0020_do" minOccurs="0"/>
                <xsd:element ref="ns2:Rev_x002e_" minOccurs="0"/>
                <xsd:element ref="ns2:Schvaluje" minOccurs="0"/>
                <xsd:element ref="ns2:Garant"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53e38c-61ea-4f22-9cd3-522cf6c7573f" elementFormDefault="qualified">
    <xsd:import namespace="http://schemas.microsoft.com/office/2006/documentManagement/types"/>
    <xsd:import namespace="http://schemas.microsoft.com/office/infopath/2007/PartnerControls"/>
    <xsd:element name="Popis" ma:index="1" nillable="true" ma:displayName="Popis" ma:internalName="Popis">
      <xsd:simpleType>
        <xsd:restriction base="dms:Note">
          <xsd:maxLength value="255"/>
        </xsd:restriction>
      </xsd:simpleType>
    </xsd:element>
    <xsd:element name="Platn_x00e9__x0020_pro" ma:index="3" nillable="true" ma:displayName="Platné pro" ma:default="PT" ma:internalName="Platn_x00e9__x0020_pro">
      <xsd:complexType>
        <xsd:complexContent>
          <xsd:extension base="dms:MultiChoice">
            <xsd:sequence>
              <xsd:element name="Value" maxOccurs="unbounded" minOccurs="0" nillable="true">
                <xsd:simpleType>
                  <xsd:restriction base="dms:Choice">
                    <xsd:enumeration value="PT"/>
                    <xsd:enumeration value="ZEVO"/>
                    <xsd:enumeration value="PE"/>
                  </xsd:restriction>
                </xsd:simpleType>
              </xsd:element>
            </xsd:sequence>
          </xsd:extension>
        </xsd:complexContent>
      </xsd:complexType>
    </xsd:element>
    <xsd:element name="Platn_x00e9__x0020_od" ma:index="4" nillable="true" ma:displayName="Platné od" ma:format="DateOnly" ma:internalName="Platn_x00e9__x0020_od">
      <xsd:simpleType>
        <xsd:restriction base="dms:DateTime"/>
      </xsd:simpleType>
    </xsd:element>
    <xsd:element name="Rev_x002e_" ma:index="6" nillable="true" ma:displayName="Rev." ma:description="Zadávejte ve formátu 1.0" ma:internalName="Rev_x002e_">
      <xsd:simpleType>
        <xsd:restriction base="dms:Text">
          <xsd:maxLength value="255"/>
        </xsd:restriction>
      </xsd:simpleType>
    </xsd:element>
    <xsd:element name="Schvaluje" ma:index="7" nillable="true" ma:displayName="Schvaluje" ma:list="UserInfo" ma:SharePointGroup="0" ma:internalName="Schvaluj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Garant" ma:index="8" nillable="true" ma:displayName="Garant" ma:list="UserInfo" ma:SharePointGroup="0" ma:internalName="Garant"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c06f478-1ae6-471f-bd57-b73e86b80974" elementFormDefault="qualified">
    <xsd:import namespace="http://schemas.microsoft.com/office/2006/documentManagement/types"/>
    <xsd:import namespace="http://schemas.microsoft.com/office/infopath/2007/PartnerControls"/>
    <xsd:element name="Platn_x00e9__x0020_do" ma:index="5" nillable="true" ma:displayName="Platné do" ma:format="DateOnly" ma:internalName="Platn_x00e9__x0020_do">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05f5dc8-49d1-4338-bb64-a487a3f542f6" elementFormDefault="qualified">
    <xsd:import namespace="http://schemas.microsoft.com/office/2006/documentManagement/types"/>
    <xsd:import namespace="http://schemas.microsoft.com/office/infopath/2007/PartnerControls"/>
    <xsd:element name="SharedWithUsers" ma:index="11"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Typ obsahu"/>
        <xsd:element ref="dc:title" minOccurs="0" maxOccurs="1" ma:index="2" ma:displayName="Číslo dokument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latn_x00e9__x0020_do xmlns="bc06f478-1ae6-471f-bd57-b73e86b80974" xsi:nil="true"/>
    <Schvaluje xmlns="8853e38c-61ea-4f22-9cd3-522cf6c7573f">
      <UserInfo>
        <DisplayName/>
        <AccountId xsi:nil="true"/>
        <AccountType/>
      </UserInfo>
    </Schvaluje>
    <Popis xmlns="8853e38c-61ea-4f22-9cd3-522cf6c7573f" xsi:nil="true"/>
    <Rev_x002e_ xmlns="8853e38c-61ea-4f22-9cd3-522cf6c7573f" xsi:nil="true"/>
    <Platn_x00e9__x0020_pro xmlns="8853e38c-61ea-4f22-9cd3-522cf6c7573f">
      <Value>PT</Value>
      <Value>ZEVO</Value>
      <Value>PE</Value>
    </Platn_x00e9__x0020_pro>
    <Platn_x00e9__x0020_od xmlns="8853e38c-61ea-4f22-9cd3-522cf6c7573f">2026-08-31T22:00:00+00:00</Platn_x00e9__x0020_od>
    <Garant xmlns="8853e38c-61ea-4f22-9cd3-522cf6c7573f">
      <UserInfo>
        <DisplayName>Vinklárek Pavel, Ing.</DisplayName>
        <AccountId>42</AccountId>
        <AccountType/>
      </UserInfo>
    </Garan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FDFA3F-4E9B-435E-B260-7A583445E2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53e38c-61ea-4f22-9cd3-522cf6c7573f"/>
    <ds:schemaRef ds:uri="bc06f478-1ae6-471f-bd57-b73e86b80974"/>
    <ds:schemaRef ds:uri="b05f5dc8-49d1-4338-bb64-a487a3f542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C5A083-CD46-43A3-86EB-04C28A427887}">
  <ds:schemaRefs>
    <ds:schemaRef ds:uri="http://schemas.openxmlformats.org/officeDocument/2006/bibliography"/>
  </ds:schemaRefs>
</ds:datastoreItem>
</file>

<file path=customXml/itemProps3.xml><?xml version="1.0" encoding="utf-8"?>
<ds:datastoreItem xmlns:ds="http://schemas.openxmlformats.org/officeDocument/2006/customXml" ds:itemID="{0665D4EF-7DB2-4409-B6D6-CC1EBEA567F7}">
  <ds:schemaRefs>
    <ds:schemaRef ds:uri="http://schemas.microsoft.com/office/2006/metadata/properties"/>
    <ds:schemaRef ds:uri="http://schemas.microsoft.com/office/infopath/2007/PartnerControls"/>
    <ds:schemaRef ds:uri="bc06f478-1ae6-471f-bd57-b73e86b80974"/>
    <ds:schemaRef ds:uri="8853e38c-61ea-4f22-9cd3-522cf6c7573f"/>
  </ds:schemaRefs>
</ds:datastoreItem>
</file>

<file path=customXml/itemProps4.xml><?xml version="1.0" encoding="utf-8"?>
<ds:datastoreItem xmlns:ds="http://schemas.openxmlformats.org/officeDocument/2006/customXml" ds:itemID="{6E03B0FC-1E7A-4056-B4FE-DCFE41DD801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word_sablona_online_hlavickoveho_papiru</Template>
  <TotalTime>260</TotalTime>
  <Pages>9</Pages>
  <Words>3193</Words>
  <Characters>18839</Characters>
  <Application>Microsoft Office Word</Application>
  <DocSecurity>0</DocSecurity>
  <Lines>156</Lines>
  <Paragraphs>43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Marcela Trýsková</dc:creator>
  <cp:lastModifiedBy>Vávrová Simona</cp:lastModifiedBy>
  <cp:revision>18</cp:revision>
  <cp:lastPrinted>2019-11-21T12:11:00Z</cp:lastPrinted>
  <dcterms:created xsi:type="dcterms:W3CDTF">2026-09-02T09:46:00Z</dcterms:created>
  <dcterms:modified xsi:type="dcterms:W3CDTF">2026-09-09T11:56:00Z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0x010100B4B5A46D4CC1A14B80E4B2482CEC0431</vt:lpwstr>
  </property>
</Properties>
</file>